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4B834" w14:textId="176FC6A5" w:rsidR="004D167D" w:rsidRPr="00673E17" w:rsidRDefault="004D167D" w:rsidP="004D167D">
      <w:pPr>
        <w:spacing w:line="240" w:lineRule="auto"/>
        <w:contextualSpacing/>
        <w:jc w:val="center"/>
        <w:rPr>
          <w:rFonts w:asciiTheme="majorBidi" w:hAnsiTheme="majorBidi" w:cstheme="majorBidi"/>
          <w:b/>
          <w:bCs/>
          <w:color w:val="00B050"/>
          <w:lang w:val="lt-LT"/>
        </w:rPr>
      </w:pPr>
      <w:r w:rsidRPr="00673E17">
        <w:rPr>
          <w:rFonts w:asciiTheme="majorBidi" w:eastAsia="Times New Roman" w:hAnsiTheme="majorBidi" w:cstheme="majorBidi"/>
          <w:b/>
          <w:noProof/>
          <w:color w:val="000000"/>
          <w:lang w:val="lt-LT"/>
        </w:rPr>
        <w:drawing>
          <wp:inline distT="0" distB="0" distL="0" distR="0" wp14:anchorId="7246DC73" wp14:editId="030A21A1">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1FB97C7" w14:textId="5504717C" w:rsidR="004D167D" w:rsidRPr="00673E17" w:rsidRDefault="009E20E2" w:rsidP="004D167D">
      <w:pPr>
        <w:spacing w:line="240" w:lineRule="auto"/>
        <w:contextualSpacing/>
        <w:jc w:val="center"/>
        <w:rPr>
          <w:rFonts w:asciiTheme="majorBidi" w:hAnsiTheme="majorBidi" w:cstheme="majorBidi"/>
          <w:color w:val="00B050"/>
          <w:lang w:val="lt-LT"/>
        </w:rPr>
      </w:pPr>
      <w:r w:rsidRPr="00673E17">
        <w:rPr>
          <w:rFonts w:asciiTheme="majorBidi" w:eastAsia="Times New Roman" w:hAnsiTheme="majorBidi" w:cstheme="majorBidi"/>
          <w:b/>
          <w:lang w:val="lt-LT"/>
        </w:rPr>
        <w:t>VIEŠOJI ĮSTAIGA RESPUBLIKINĖ VILNIAUS PSICHIATRIJOS LIGONINĖ</w:t>
      </w:r>
    </w:p>
    <w:p w14:paraId="565CDE6D" w14:textId="77777777" w:rsidR="00F316A5" w:rsidRPr="00673E17" w:rsidRDefault="00F316A5" w:rsidP="00F316A5">
      <w:pPr>
        <w:pStyle w:val="Pagrindinistekstas"/>
        <w:spacing w:line="240" w:lineRule="auto"/>
        <w:ind w:firstLine="360"/>
        <w:jc w:val="center"/>
        <w:rPr>
          <w:rFonts w:asciiTheme="majorBidi" w:hAnsiTheme="majorBidi" w:cstheme="majorBidi"/>
          <w:lang w:val="lt-LT"/>
        </w:rPr>
      </w:pPr>
      <w:bookmarkStart w:id="0" w:name="_Hlk204949244"/>
      <w:r w:rsidRPr="00673E17">
        <w:rPr>
          <w:rStyle w:val="PagrindinistekstasDiagrama"/>
          <w:rFonts w:asciiTheme="majorBidi" w:eastAsiaTheme="majorEastAsia" w:hAnsiTheme="majorBidi" w:cstheme="majorBidi"/>
          <w:b/>
          <w:bCs/>
          <w:lang w:val="lt-LT"/>
        </w:rPr>
        <w:t>KATILINĖS ESANČIOS VILNIUJE PARKO G. 21</w:t>
      </w:r>
    </w:p>
    <w:p w14:paraId="272FDD3B" w14:textId="43CDCC85" w:rsidR="004D167D" w:rsidRPr="00673E17" w:rsidRDefault="00F316A5" w:rsidP="00F316A5">
      <w:pPr>
        <w:tabs>
          <w:tab w:val="left" w:pos="8137"/>
        </w:tabs>
        <w:spacing w:after="0" w:line="240" w:lineRule="auto"/>
        <w:jc w:val="center"/>
        <w:rPr>
          <w:rFonts w:asciiTheme="majorBidi" w:eastAsia="Calibri" w:hAnsiTheme="majorBidi" w:cstheme="majorBidi"/>
          <w:b/>
          <w:bCs/>
          <w:lang w:val="lt-LT"/>
        </w:rPr>
      </w:pPr>
      <w:r w:rsidRPr="00673E17">
        <w:rPr>
          <w:rFonts w:asciiTheme="majorBidi" w:eastAsiaTheme="majorEastAsia" w:hAnsiTheme="majorBidi" w:cstheme="majorBidi"/>
          <w:b/>
          <w:bCs/>
          <w:lang w:val="lt-LT"/>
        </w:rPr>
        <w:t>KATILŲ KEITIMO IR PALEIDIMO DARBŲ</w:t>
      </w:r>
      <w:r w:rsidRPr="00673E17">
        <w:rPr>
          <w:rStyle w:val="PagrindinistekstasDiagrama"/>
          <w:rFonts w:asciiTheme="majorBidi" w:eastAsiaTheme="majorEastAsia" w:hAnsiTheme="majorBidi" w:cstheme="majorBidi"/>
          <w:b/>
          <w:bCs/>
          <w:lang w:val="lt-LT"/>
        </w:rPr>
        <w:t xml:space="preserve"> TECHNINĖ SPECIFIKACIJA</w:t>
      </w:r>
      <w:bookmarkEnd w:id="0"/>
      <w:r w:rsidR="004D167D" w:rsidRPr="00673E17">
        <w:rPr>
          <w:rFonts w:asciiTheme="majorBidi" w:hAnsiTheme="majorBidi" w:cstheme="majorBidi"/>
          <w:color w:val="000000"/>
          <w:shd w:val="clear" w:color="auto" w:fill="FFFFFF"/>
          <w:lang w:val="lt-LT"/>
        </w:rPr>
        <w:br/>
      </w:r>
    </w:p>
    <w:p w14:paraId="539B34D7" w14:textId="77777777" w:rsidR="0055666A" w:rsidRPr="00673E17" w:rsidRDefault="0055666A" w:rsidP="00414CCD">
      <w:pPr>
        <w:spacing w:before="120" w:after="120" w:line="240" w:lineRule="auto"/>
        <w:ind w:left="964" w:hanging="964"/>
        <w:jc w:val="center"/>
        <w:rPr>
          <w:rFonts w:asciiTheme="majorBidi" w:eastAsia="SimSun" w:hAnsiTheme="majorBidi" w:cstheme="majorBidi"/>
          <w:b/>
          <w:color w:val="000000"/>
          <w:kern w:val="2"/>
          <w:lang w:val="lt-LT" w:eastAsia="ar-SA"/>
        </w:rPr>
      </w:pPr>
    </w:p>
    <w:p w14:paraId="19CE2BEF" w14:textId="77777777" w:rsidR="002317DE" w:rsidRPr="00673E17" w:rsidRDefault="002317DE" w:rsidP="002317DE">
      <w:pPr>
        <w:pBdr>
          <w:top w:val="single" w:sz="8" w:space="1" w:color="auto"/>
        </w:pBdr>
        <w:shd w:val="clear" w:color="auto" w:fill="D9E2F3" w:themeFill="accent5" w:themeFillTint="33"/>
        <w:spacing w:after="0" w:line="240" w:lineRule="auto"/>
        <w:rPr>
          <w:rFonts w:asciiTheme="majorBidi" w:hAnsiTheme="majorBidi" w:cstheme="majorBidi"/>
          <w:lang w:val="lt-LT"/>
        </w:rPr>
      </w:pPr>
      <w:r w:rsidRPr="00673E17">
        <w:rPr>
          <w:rFonts w:asciiTheme="majorBidi" w:hAnsiTheme="majorBidi" w:cstheme="majorBidi"/>
          <w:b/>
          <w:bCs/>
          <w:lang w:val="lt-LT" w:eastAsia="ja-JP"/>
        </w:rPr>
        <w:t>I DALIS. PIRKIMO OBJEKTO APRAŠYMAS</w:t>
      </w:r>
    </w:p>
    <w:p w14:paraId="15782134" w14:textId="4A58F232" w:rsidR="002317DE" w:rsidRPr="00673E17" w:rsidRDefault="002317DE" w:rsidP="002317DE">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Theme="majorBidi" w:hAnsiTheme="majorBidi" w:cstheme="majorBidi"/>
          <w:b w:val="0"/>
          <w:bCs w:val="0"/>
          <w:i/>
          <w:iCs/>
          <w:color w:val="FF0000"/>
          <w:sz w:val="22"/>
          <w:szCs w:val="22"/>
          <w:lang w:val="lt-LT"/>
        </w:rPr>
      </w:pPr>
      <w:r w:rsidRPr="00673E17">
        <w:rPr>
          <w:rFonts w:asciiTheme="majorBidi" w:hAnsiTheme="majorBidi" w:cstheme="majorBidi"/>
          <w:color w:val="auto"/>
          <w:sz w:val="22"/>
          <w:szCs w:val="22"/>
          <w:lang w:val="lt-LT"/>
        </w:rPr>
        <w:t xml:space="preserve">SĄVOKOS  </w:t>
      </w:r>
    </w:p>
    <w:p w14:paraId="2CF832E3" w14:textId="27E06108" w:rsidR="002317DE" w:rsidRPr="00673E17" w:rsidRDefault="002317DE" w:rsidP="00590EAD">
      <w:pPr>
        <w:spacing w:after="0" w:line="257" w:lineRule="auto"/>
        <w:jc w:val="both"/>
        <w:rPr>
          <w:rFonts w:asciiTheme="majorBidi" w:hAnsiTheme="majorBidi" w:cstheme="majorBidi"/>
          <w:lang w:val="lt-LT" w:eastAsia="ja-JP"/>
        </w:rPr>
      </w:pPr>
      <w:r w:rsidRPr="00673E17">
        <w:rPr>
          <w:rFonts w:asciiTheme="majorBidi" w:hAnsiTheme="majorBidi" w:cstheme="majorBidi"/>
          <w:b/>
          <w:bCs/>
          <w:lang w:val="lt-LT"/>
        </w:rPr>
        <w:t xml:space="preserve">Užsakovas </w:t>
      </w:r>
      <w:r w:rsidRPr="00673E17">
        <w:rPr>
          <w:rFonts w:asciiTheme="majorBidi" w:hAnsiTheme="majorBidi" w:cstheme="majorBidi"/>
          <w:lang w:val="lt-LT" w:eastAsia="ja-JP"/>
        </w:rPr>
        <w:t>–</w:t>
      </w:r>
      <w:r w:rsidRPr="00673E17">
        <w:rPr>
          <w:rFonts w:asciiTheme="majorBidi" w:hAnsiTheme="majorBidi" w:cstheme="majorBidi"/>
          <w:b/>
          <w:bCs/>
          <w:lang w:val="lt-LT"/>
        </w:rPr>
        <w:t xml:space="preserve">  </w:t>
      </w:r>
      <w:r w:rsidR="004D167D" w:rsidRPr="00673E17">
        <w:rPr>
          <w:rFonts w:asciiTheme="majorBidi" w:eastAsia="Calibri" w:hAnsiTheme="majorBidi" w:cstheme="majorBidi"/>
          <w:b/>
          <w:lang w:val="lt-LT"/>
        </w:rPr>
        <w:t>VšĮ Respublikinė Vilniaus psichiatrijos ligoninė</w:t>
      </w:r>
    </w:p>
    <w:p w14:paraId="30CFAEFA" w14:textId="6A534892" w:rsidR="00F42D86" w:rsidRPr="00673E17" w:rsidRDefault="002317DE" w:rsidP="0094756D">
      <w:pPr>
        <w:spacing w:after="0"/>
        <w:jc w:val="both"/>
        <w:rPr>
          <w:rFonts w:asciiTheme="majorBidi" w:hAnsiTheme="majorBidi" w:cstheme="majorBidi"/>
          <w:lang w:val="lt-LT" w:eastAsia="ja-JP"/>
        </w:rPr>
      </w:pPr>
      <w:r w:rsidRPr="00673E17">
        <w:rPr>
          <w:rFonts w:asciiTheme="majorBidi" w:hAnsiTheme="majorBidi" w:cstheme="majorBidi"/>
          <w:b/>
          <w:bCs/>
          <w:lang w:val="lt-LT" w:eastAsia="ja-JP"/>
        </w:rPr>
        <w:t>Tiekėjas</w:t>
      </w:r>
      <w:r w:rsidRPr="00673E17">
        <w:rPr>
          <w:rFonts w:asciiTheme="majorBidi" w:hAnsiTheme="majorBidi" w:cstheme="majorBidi"/>
          <w:lang w:val="lt-LT" w:eastAsia="ja-JP"/>
        </w:rPr>
        <w:t xml:space="preserve"> – ūkio subjektas – fizinis asmuo, privatusis juridinis asmuo, viešasis juridinis asmuo, kitos organizacijos ir jų padaliniai ar tokių asmenų grupė, su kuriuo Užsakovas sudaro Sutartį.</w:t>
      </w:r>
    </w:p>
    <w:p w14:paraId="17A7DDFD" w14:textId="13607D78" w:rsidR="002317DE" w:rsidRPr="00673E17" w:rsidRDefault="002317DE" w:rsidP="00FF37D2">
      <w:pPr>
        <w:spacing w:after="0"/>
        <w:jc w:val="both"/>
        <w:rPr>
          <w:rFonts w:asciiTheme="majorBidi" w:hAnsiTheme="majorBidi" w:cstheme="majorBidi"/>
          <w:lang w:val="lt-LT" w:eastAsia="ja-JP"/>
        </w:rPr>
      </w:pPr>
      <w:r w:rsidRPr="00673E17">
        <w:rPr>
          <w:rFonts w:asciiTheme="majorBidi" w:hAnsiTheme="majorBidi" w:cstheme="majorBidi"/>
          <w:b/>
          <w:bCs/>
          <w:lang w:val="lt-LT" w:eastAsia="ja-JP"/>
        </w:rPr>
        <w:t>Sutartis</w:t>
      </w:r>
      <w:r w:rsidRPr="00673E17">
        <w:rPr>
          <w:rFonts w:asciiTheme="majorBidi" w:hAnsiTheme="majorBidi" w:cstheme="majorBidi"/>
          <w:b/>
          <w:lang w:val="lt-LT"/>
        </w:rPr>
        <w:t xml:space="preserve"> </w:t>
      </w:r>
      <w:r w:rsidRPr="00673E17">
        <w:rPr>
          <w:rFonts w:asciiTheme="majorBidi" w:hAnsiTheme="majorBidi" w:cstheme="majorBidi"/>
          <w:lang w:val="lt-LT" w:eastAsia="ja-JP"/>
        </w:rPr>
        <w:t>– Sutartis, sudaroma tarp Tiekėjo ir Užsakovo dėl Pirkimo objekto.</w:t>
      </w:r>
    </w:p>
    <w:p w14:paraId="65560288" w14:textId="088D9EE8" w:rsidR="002317DE" w:rsidRPr="00673E17" w:rsidRDefault="00FB27CA" w:rsidP="002E7E20">
      <w:pPr>
        <w:tabs>
          <w:tab w:val="left" w:pos="426"/>
        </w:tabs>
        <w:spacing w:after="0" w:line="240" w:lineRule="auto"/>
        <w:jc w:val="both"/>
        <w:rPr>
          <w:rFonts w:asciiTheme="majorBidi" w:hAnsiTheme="majorBidi" w:cstheme="majorBidi"/>
          <w:color w:val="00B050"/>
          <w:lang w:val="lt-LT"/>
        </w:rPr>
      </w:pPr>
      <w:r w:rsidRPr="00673E17">
        <w:rPr>
          <w:rFonts w:asciiTheme="majorBidi" w:hAnsiTheme="majorBidi" w:cstheme="majorBidi"/>
          <w:b/>
          <w:bCs/>
          <w:lang w:val="lt-LT" w:eastAsia="ja-JP"/>
        </w:rPr>
        <w:t xml:space="preserve">Darbų vykdymo vieta </w:t>
      </w:r>
      <w:r w:rsidR="00EB59AB" w:rsidRPr="00673E17">
        <w:rPr>
          <w:rFonts w:asciiTheme="majorBidi" w:hAnsiTheme="majorBidi" w:cstheme="majorBidi"/>
          <w:b/>
          <w:bCs/>
          <w:lang w:val="lt-LT" w:eastAsia="ja-JP"/>
        </w:rPr>
        <w:t>–</w:t>
      </w:r>
      <w:r w:rsidRPr="00673E17">
        <w:rPr>
          <w:rFonts w:asciiTheme="majorBidi" w:hAnsiTheme="majorBidi" w:cstheme="majorBidi"/>
          <w:b/>
          <w:bCs/>
          <w:lang w:val="lt-LT" w:eastAsia="ja-JP"/>
        </w:rPr>
        <w:t xml:space="preserve"> </w:t>
      </w:r>
      <w:r w:rsidR="00EB59AB" w:rsidRPr="00673E17">
        <w:rPr>
          <w:rFonts w:asciiTheme="majorBidi" w:hAnsiTheme="majorBidi" w:cstheme="majorBidi"/>
          <w:iCs/>
          <w:lang w:val="lt-LT"/>
        </w:rPr>
        <w:t>Parko g. 21, Vilnius</w:t>
      </w:r>
    </w:p>
    <w:p w14:paraId="4D71F99B" w14:textId="63A04A2D" w:rsidR="0055666A" w:rsidRPr="00673E17" w:rsidRDefault="0055666A" w:rsidP="0094756D">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Theme="majorBidi" w:hAnsiTheme="majorBidi" w:cstheme="majorBidi"/>
          <w:color w:val="auto"/>
          <w:sz w:val="22"/>
          <w:szCs w:val="22"/>
          <w:lang w:val="lt-LT"/>
        </w:rPr>
      </w:pPr>
      <w:bookmarkStart w:id="1" w:name="_Hlk118376072"/>
      <w:r w:rsidRPr="00673E17">
        <w:rPr>
          <w:rFonts w:asciiTheme="majorBidi" w:hAnsiTheme="majorBidi" w:cstheme="majorBidi"/>
          <w:color w:val="auto"/>
          <w:sz w:val="22"/>
          <w:szCs w:val="22"/>
          <w:lang w:val="lt-LT"/>
        </w:rPr>
        <w:t>PIRKIMO OBJEKTAS</w:t>
      </w:r>
    </w:p>
    <w:bookmarkEnd w:id="1"/>
    <w:p w14:paraId="44D97938" w14:textId="0C99160B" w:rsidR="00FB27CA" w:rsidRPr="00673E17" w:rsidRDefault="00FB27CA" w:rsidP="00FB27CA">
      <w:pPr>
        <w:pStyle w:val="Sraopastraipa"/>
        <w:numPr>
          <w:ilvl w:val="1"/>
          <w:numId w:val="16"/>
        </w:numPr>
        <w:tabs>
          <w:tab w:val="left" w:pos="567"/>
        </w:tabs>
        <w:spacing w:after="0" w:line="240" w:lineRule="auto"/>
        <w:jc w:val="both"/>
        <w:rPr>
          <w:rFonts w:asciiTheme="majorBidi" w:hAnsiTheme="majorBidi" w:cstheme="majorBidi"/>
          <w:lang w:val="lt-LT"/>
        </w:rPr>
      </w:pPr>
      <w:r w:rsidRPr="00673E17">
        <w:rPr>
          <w:rFonts w:asciiTheme="majorBidi" w:hAnsiTheme="majorBidi" w:cstheme="majorBidi"/>
          <w:b/>
          <w:bCs/>
          <w:lang w:val="lt-LT"/>
        </w:rPr>
        <w:t>Pirkimo objektas</w:t>
      </w:r>
      <w:r w:rsidR="00FC3342" w:rsidRPr="00F0233A">
        <w:rPr>
          <w:rFonts w:asciiTheme="majorBidi" w:hAnsiTheme="majorBidi" w:cstheme="majorBidi"/>
          <w:b/>
          <w:bCs/>
          <w:lang w:val="lt-LT"/>
        </w:rPr>
        <w:t>:</w:t>
      </w:r>
      <w:r w:rsidR="00EB59AB" w:rsidRPr="00673E17">
        <w:rPr>
          <w:rFonts w:asciiTheme="majorBidi" w:hAnsiTheme="majorBidi" w:cstheme="majorBidi"/>
          <w:lang w:val="lt-LT"/>
        </w:rPr>
        <w:t xml:space="preserve"> Katilinės Nr. </w:t>
      </w:r>
      <w:r w:rsidR="003F1E73">
        <w:rPr>
          <w:rFonts w:asciiTheme="majorBidi" w:hAnsiTheme="majorBidi" w:cstheme="majorBidi"/>
          <w:lang w:val="lt-LT"/>
        </w:rPr>
        <w:t>6</w:t>
      </w:r>
      <w:r w:rsidR="00EB59AB" w:rsidRPr="00673E17">
        <w:rPr>
          <w:rFonts w:asciiTheme="majorBidi" w:hAnsiTheme="majorBidi" w:cstheme="majorBidi"/>
          <w:lang w:val="lt-LT"/>
        </w:rPr>
        <w:t xml:space="preserve"> katilų keitimo ir paleidimo darbai</w:t>
      </w:r>
    </w:p>
    <w:p w14:paraId="50CD8113" w14:textId="77777777" w:rsidR="00AF134D" w:rsidRPr="009B34F8" w:rsidRDefault="00AF134D" w:rsidP="00AF134D">
      <w:pPr>
        <w:pStyle w:val="Sraopastraipa"/>
        <w:numPr>
          <w:ilvl w:val="1"/>
          <w:numId w:val="16"/>
        </w:numPr>
        <w:spacing w:before="60" w:after="60"/>
        <w:jc w:val="both"/>
        <w:rPr>
          <w:rFonts w:asciiTheme="majorBidi" w:hAnsiTheme="majorBidi" w:cstheme="majorBidi"/>
          <w:b/>
          <w:bCs/>
          <w:color w:val="FF0000"/>
          <w:lang w:val="lt-LT"/>
        </w:rPr>
      </w:pPr>
      <w:r w:rsidRPr="009B34F8">
        <w:rPr>
          <w:rFonts w:asciiTheme="majorBidi" w:hAnsiTheme="majorBidi" w:cstheme="majorBidi"/>
          <w:b/>
          <w:bCs/>
          <w:lang w:val="lt-LT"/>
        </w:rPr>
        <w:t xml:space="preserve">Statinio kategorija: </w:t>
      </w:r>
      <w:r w:rsidRPr="009B34F8">
        <w:rPr>
          <w:rFonts w:asciiTheme="majorBidi" w:hAnsiTheme="majorBidi" w:cstheme="majorBidi"/>
          <w:lang w:val="lt-LT"/>
        </w:rPr>
        <w:t>Ypatingasis</w:t>
      </w:r>
      <w:r>
        <w:rPr>
          <w:rFonts w:asciiTheme="majorBidi" w:hAnsiTheme="majorBidi" w:cstheme="majorBidi"/>
          <w:lang w:val="lt-LT"/>
        </w:rPr>
        <w:t xml:space="preserve"> negyvenamasis pastatas, esantis kultūros paveldo apsaugos zonoje ir vietovėje</w:t>
      </w:r>
    </w:p>
    <w:p w14:paraId="375D85FE" w14:textId="3E61E607" w:rsidR="00AF3EC0" w:rsidRPr="00673E17" w:rsidRDefault="006D73F6" w:rsidP="002E7E20">
      <w:pPr>
        <w:pStyle w:val="Sraopastraipa"/>
        <w:numPr>
          <w:ilvl w:val="1"/>
          <w:numId w:val="16"/>
        </w:numPr>
        <w:spacing w:before="60" w:after="60"/>
        <w:ind w:left="426" w:hanging="426"/>
        <w:jc w:val="both"/>
        <w:rPr>
          <w:rFonts w:asciiTheme="majorBidi" w:hAnsiTheme="majorBidi" w:cstheme="majorBidi"/>
          <w:b/>
          <w:bCs/>
          <w:lang w:val="lt-LT"/>
        </w:rPr>
      </w:pPr>
      <w:r w:rsidRPr="00673E17">
        <w:rPr>
          <w:rFonts w:asciiTheme="majorBidi" w:hAnsiTheme="majorBidi" w:cstheme="majorBidi"/>
          <w:b/>
          <w:bCs/>
          <w:lang w:val="lt-LT"/>
        </w:rPr>
        <w:t>Statinio grupė</w:t>
      </w:r>
      <w:r w:rsidR="00345D70" w:rsidRPr="00673E17">
        <w:rPr>
          <w:rFonts w:asciiTheme="majorBidi" w:hAnsiTheme="majorBidi" w:cstheme="majorBidi"/>
          <w:b/>
          <w:bCs/>
          <w:lang w:val="lt-LT"/>
        </w:rPr>
        <w:t>:</w:t>
      </w:r>
      <w:r w:rsidRPr="00673E17">
        <w:rPr>
          <w:rFonts w:asciiTheme="majorBidi" w:hAnsiTheme="majorBidi" w:cstheme="majorBidi"/>
          <w:b/>
          <w:bCs/>
          <w:lang w:val="lt-LT"/>
        </w:rPr>
        <w:t xml:space="preserve"> </w:t>
      </w:r>
      <w:r w:rsidR="00042D70" w:rsidRPr="00673E17">
        <w:rPr>
          <w:rFonts w:asciiTheme="majorBidi" w:hAnsiTheme="majorBidi" w:cstheme="majorBidi"/>
          <w:lang w:val="lt-LT"/>
        </w:rPr>
        <w:t>Pastatas – ligoninė</w:t>
      </w:r>
    </w:p>
    <w:p w14:paraId="789C6053" w14:textId="7C48033E" w:rsidR="002650F6" w:rsidRPr="00673E17" w:rsidRDefault="002650F6" w:rsidP="002E7E20">
      <w:pPr>
        <w:pStyle w:val="Sraopastraipa"/>
        <w:numPr>
          <w:ilvl w:val="1"/>
          <w:numId w:val="16"/>
        </w:numPr>
        <w:spacing w:before="60" w:after="60"/>
        <w:ind w:left="426" w:hanging="426"/>
        <w:jc w:val="both"/>
        <w:rPr>
          <w:rFonts w:asciiTheme="majorBidi" w:hAnsiTheme="majorBidi" w:cstheme="majorBidi"/>
          <w:color w:val="FF0000"/>
          <w:lang w:val="lt-LT"/>
        </w:rPr>
      </w:pPr>
      <w:r w:rsidRPr="00673E17">
        <w:rPr>
          <w:rFonts w:asciiTheme="majorBidi" w:hAnsiTheme="majorBidi" w:cstheme="majorBidi"/>
          <w:b/>
          <w:bCs/>
          <w:lang w:val="lt-LT"/>
        </w:rPr>
        <w:t>Statybo</w:t>
      </w:r>
      <w:r w:rsidR="003D3B9B" w:rsidRPr="00673E17">
        <w:rPr>
          <w:rFonts w:asciiTheme="majorBidi" w:hAnsiTheme="majorBidi" w:cstheme="majorBidi"/>
          <w:b/>
          <w:bCs/>
          <w:lang w:val="lt-LT"/>
        </w:rPr>
        <w:t>s</w:t>
      </w:r>
      <w:r w:rsidRPr="00673E17">
        <w:rPr>
          <w:rFonts w:asciiTheme="majorBidi" w:hAnsiTheme="majorBidi" w:cstheme="majorBidi"/>
          <w:b/>
          <w:bCs/>
          <w:lang w:val="lt-LT"/>
        </w:rPr>
        <w:t xml:space="preserve"> rūšis</w:t>
      </w:r>
      <w:r w:rsidR="00345D70" w:rsidRPr="00673E17">
        <w:rPr>
          <w:rFonts w:asciiTheme="majorBidi" w:hAnsiTheme="majorBidi" w:cstheme="majorBidi"/>
          <w:b/>
          <w:bCs/>
          <w:lang w:val="lt-LT"/>
        </w:rPr>
        <w:t>:</w:t>
      </w:r>
      <w:r w:rsidRPr="00673E17">
        <w:rPr>
          <w:rFonts w:asciiTheme="majorBidi" w:hAnsiTheme="majorBidi" w:cstheme="majorBidi"/>
          <w:b/>
          <w:bCs/>
          <w:lang w:val="lt-LT"/>
        </w:rPr>
        <w:t xml:space="preserve"> </w:t>
      </w:r>
      <w:r w:rsidR="00042D70" w:rsidRPr="00673E17">
        <w:rPr>
          <w:rFonts w:asciiTheme="majorBidi" w:hAnsiTheme="majorBidi" w:cstheme="majorBidi"/>
          <w:lang w:val="lt-LT"/>
        </w:rPr>
        <w:t>Paprastasis remontas</w:t>
      </w:r>
    </w:p>
    <w:p w14:paraId="22B560AB" w14:textId="70FD5AF6" w:rsidR="00AD1B4A" w:rsidRPr="00320151" w:rsidRDefault="00CB48B3" w:rsidP="00AD1B4A">
      <w:pPr>
        <w:pStyle w:val="Sraopastraipa"/>
        <w:numPr>
          <w:ilvl w:val="1"/>
          <w:numId w:val="16"/>
        </w:numPr>
        <w:ind w:left="426" w:hanging="426"/>
        <w:jc w:val="both"/>
        <w:rPr>
          <w:rFonts w:ascii="Times New Roman" w:hAnsi="Times New Roman" w:cs="Times New Roman"/>
          <w:b/>
          <w:bCs/>
          <w:color w:val="FF0000"/>
          <w:lang w:val="lt-LT"/>
        </w:rPr>
      </w:pPr>
      <w:r w:rsidRPr="00673E17">
        <w:rPr>
          <w:rFonts w:asciiTheme="majorBidi" w:hAnsiTheme="majorBidi" w:cstheme="majorBidi"/>
          <w:b/>
          <w:bCs/>
          <w:lang w:val="lt-LT"/>
        </w:rPr>
        <w:t xml:space="preserve">Pirkimas apima: </w:t>
      </w:r>
      <w:r w:rsidR="00AD1B4A" w:rsidRPr="00320151">
        <w:rPr>
          <w:rFonts w:ascii="Times New Roman" w:hAnsi="Times New Roman" w:cs="Times New Roman"/>
          <w:b/>
          <w:bCs/>
          <w:lang w:val="lt-LT"/>
        </w:rPr>
        <w:t xml:space="preserve"> </w:t>
      </w:r>
    </w:p>
    <w:p w14:paraId="234A37A5" w14:textId="77777777" w:rsidR="00AD1B4A" w:rsidRPr="00320151" w:rsidRDefault="00AD1B4A" w:rsidP="00AD1B4A">
      <w:pPr>
        <w:pStyle w:val="Sraopastraipa"/>
        <w:numPr>
          <w:ilvl w:val="2"/>
          <w:numId w:val="16"/>
        </w:numPr>
        <w:jc w:val="both"/>
        <w:rPr>
          <w:rFonts w:ascii="Times New Roman" w:hAnsi="Times New Roman" w:cs="Times New Roman"/>
          <w:b/>
          <w:bCs/>
          <w:color w:val="FF0000"/>
          <w:lang w:val="lt-LT"/>
        </w:rPr>
      </w:pPr>
      <w:r w:rsidRPr="00320151">
        <w:rPr>
          <w:rFonts w:ascii="Times New Roman" w:eastAsia="Times New Roman" w:hAnsi="Times New Roman" w:cs="Times New Roman"/>
          <w:b/>
          <w:bCs/>
          <w:lang w:val="lt-LT"/>
        </w:rPr>
        <w:t>Parengti</w:t>
      </w:r>
      <w:r w:rsidRPr="00320151">
        <w:rPr>
          <w:rFonts w:ascii="Times New Roman" w:eastAsia="Times New Roman" w:hAnsi="Times New Roman" w:cs="Times New Roman"/>
          <w:lang w:val="lt-LT"/>
        </w:rPr>
        <w:t xml:space="preserve"> </w:t>
      </w:r>
      <w:r>
        <w:rPr>
          <w:rFonts w:ascii="Times New Roman" w:eastAsia="Times New Roman" w:hAnsi="Times New Roman" w:cs="Times New Roman"/>
          <w:lang w:val="lt-LT"/>
        </w:rPr>
        <w:t>T</w:t>
      </w:r>
      <w:r w:rsidRPr="00320151">
        <w:rPr>
          <w:rFonts w:ascii="Times New Roman" w:eastAsia="Times New Roman" w:hAnsi="Times New Roman" w:cs="Times New Roman"/>
          <w:lang w:val="lt-LT"/>
        </w:rPr>
        <w:t xml:space="preserve">echninį darbo projektą ir </w:t>
      </w:r>
      <w:r w:rsidRPr="00320151">
        <w:rPr>
          <w:rFonts w:ascii="Times New Roman" w:eastAsia="Times New Roman" w:hAnsi="Times New Roman" w:cs="Times New Roman"/>
          <w:b/>
          <w:bCs/>
          <w:lang w:val="lt-LT"/>
        </w:rPr>
        <w:t>suderinti</w:t>
      </w:r>
      <w:r w:rsidRPr="00320151">
        <w:rPr>
          <w:rFonts w:ascii="Times New Roman" w:eastAsia="Times New Roman" w:hAnsi="Times New Roman" w:cs="Times New Roman"/>
          <w:lang w:val="lt-LT"/>
        </w:rPr>
        <w:t xml:space="preserve"> jį su Užsakovu</w:t>
      </w:r>
      <w:r>
        <w:rPr>
          <w:rFonts w:ascii="Times New Roman" w:eastAsia="Times New Roman" w:hAnsi="Times New Roman" w:cs="Times New Roman"/>
          <w:lang w:val="lt-LT"/>
        </w:rPr>
        <w:t>;</w:t>
      </w:r>
    </w:p>
    <w:p w14:paraId="71457F45" w14:textId="1EAC8EF9" w:rsidR="00AD1B4A" w:rsidRPr="00320151" w:rsidRDefault="00AD1B4A" w:rsidP="00AD1B4A">
      <w:pPr>
        <w:pStyle w:val="Sraopastraipa"/>
        <w:numPr>
          <w:ilvl w:val="2"/>
          <w:numId w:val="16"/>
        </w:numPr>
        <w:jc w:val="both"/>
        <w:rPr>
          <w:rFonts w:ascii="Times New Roman" w:hAnsi="Times New Roman" w:cs="Times New Roman"/>
          <w:b/>
          <w:bCs/>
          <w:color w:val="FF0000"/>
          <w:lang w:val="lt-LT"/>
        </w:rPr>
      </w:pPr>
      <w:r w:rsidRPr="00AF6D7D">
        <w:rPr>
          <w:rFonts w:ascii="Times New Roman" w:eastAsia="Times New Roman" w:hAnsi="Times New Roman" w:cs="Times New Roman"/>
          <w:b/>
          <w:bCs/>
          <w:lang w:val="lt-LT"/>
        </w:rPr>
        <w:t xml:space="preserve">Demontuoti </w:t>
      </w:r>
      <w:r>
        <w:rPr>
          <w:rFonts w:ascii="Times New Roman" w:eastAsia="Times New Roman" w:hAnsi="Times New Roman" w:cs="Times New Roman"/>
          <w:lang w:val="lt-LT"/>
        </w:rPr>
        <w:t>4</w:t>
      </w:r>
      <w:r w:rsidRPr="00AF6D7D">
        <w:rPr>
          <w:rFonts w:ascii="Times New Roman" w:eastAsia="Times New Roman" w:hAnsi="Times New Roman" w:cs="Times New Roman"/>
          <w:lang w:val="lt-LT"/>
        </w:rPr>
        <w:t xml:space="preserve"> (</w:t>
      </w:r>
      <w:r>
        <w:rPr>
          <w:rFonts w:ascii="Times New Roman" w:eastAsia="Times New Roman" w:hAnsi="Times New Roman" w:cs="Times New Roman"/>
          <w:lang w:val="lt-LT"/>
        </w:rPr>
        <w:t>keturis</w:t>
      </w:r>
      <w:r w:rsidRPr="00AF6D7D">
        <w:rPr>
          <w:rFonts w:ascii="Times New Roman" w:eastAsia="Times New Roman" w:hAnsi="Times New Roman" w:cs="Times New Roman"/>
          <w:lang w:val="lt-LT"/>
        </w:rPr>
        <w:t>) neveikianči</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kondensacini</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dujini</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katil</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su visa įranga ir kaskadinėje sistemoje</w:t>
      </w:r>
      <w:r w:rsidRPr="00AF6D7D">
        <w:rPr>
          <w:rFonts w:ascii="Times New Roman" w:eastAsia="Times New Roman" w:hAnsi="Times New Roman" w:cs="Times New Roman"/>
          <w:b/>
          <w:bCs/>
          <w:lang w:val="lt-LT"/>
        </w:rPr>
        <w:t xml:space="preserve"> sumontuoti </w:t>
      </w:r>
      <w:r>
        <w:rPr>
          <w:rFonts w:ascii="Times New Roman" w:eastAsia="Times New Roman" w:hAnsi="Times New Roman" w:cs="Times New Roman"/>
          <w:lang w:val="lt-LT"/>
        </w:rPr>
        <w:t>4</w:t>
      </w:r>
      <w:r w:rsidRPr="00AF6D7D">
        <w:rPr>
          <w:rFonts w:ascii="Times New Roman" w:eastAsia="Times New Roman" w:hAnsi="Times New Roman" w:cs="Times New Roman"/>
          <w:lang w:val="lt-LT"/>
        </w:rPr>
        <w:t xml:space="preserve"> (</w:t>
      </w:r>
      <w:r>
        <w:rPr>
          <w:rFonts w:ascii="Times New Roman" w:eastAsia="Times New Roman" w:hAnsi="Times New Roman" w:cs="Times New Roman"/>
          <w:lang w:val="lt-LT"/>
        </w:rPr>
        <w:t>keturis</w:t>
      </w:r>
      <w:r w:rsidRPr="00AF6D7D">
        <w:rPr>
          <w:rFonts w:ascii="Times New Roman" w:eastAsia="Times New Roman" w:hAnsi="Times New Roman" w:cs="Times New Roman"/>
          <w:lang w:val="lt-LT"/>
        </w:rPr>
        <w:t>) nauj</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kondensacini</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katil</w:t>
      </w:r>
      <w:r>
        <w:rPr>
          <w:rFonts w:ascii="Times New Roman" w:eastAsia="Times New Roman" w:hAnsi="Times New Roman" w:cs="Times New Roman"/>
          <w:lang w:val="lt-LT"/>
        </w:rPr>
        <w:t>us</w:t>
      </w:r>
      <w:r w:rsidRPr="00AF6D7D">
        <w:rPr>
          <w:rFonts w:ascii="Times New Roman" w:eastAsia="Times New Roman" w:hAnsi="Times New Roman" w:cs="Times New Roman"/>
          <w:lang w:val="lt-LT"/>
        </w:rPr>
        <w:t xml:space="preserve"> su reikiama automatika</w:t>
      </w:r>
      <w:r>
        <w:rPr>
          <w:rFonts w:ascii="Times New Roman" w:eastAsia="Times New Roman" w:hAnsi="Times New Roman" w:cs="Times New Roman"/>
          <w:lang w:val="lt-LT"/>
        </w:rPr>
        <w:t>;</w:t>
      </w:r>
    </w:p>
    <w:p w14:paraId="12305B1A" w14:textId="77777777" w:rsidR="00AD1B4A" w:rsidRPr="00320151" w:rsidRDefault="00AD1B4A" w:rsidP="00AD1B4A">
      <w:pPr>
        <w:pStyle w:val="Sraopastraipa"/>
        <w:numPr>
          <w:ilvl w:val="2"/>
          <w:numId w:val="16"/>
        </w:numPr>
        <w:jc w:val="both"/>
        <w:rPr>
          <w:rFonts w:ascii="Times New Roman" w:hAnsi="Times New Roman" w:cs="Times New Roman"/>
          <w:b/>
          <w:bCs/>
          <w:color w:val="FF0000"/>
          <w:lang w:val="lt-LT"/>
        </w:rPr>
      </w:pPr>
      <w:r w:rsidRPr="00320151">
        <w:rPr>
          <w:rFonts w:ascii="Times New Roman" w:eastAsia="Times New Roman" w:hAnsi="Times New Roman" w:cs="Times New Roman"/>
          <w:b/>
          <w:bCs/>
          <w:lang w:val="lt-LT"/>
        </w:rPr>
        <w:t>Suprojektuoti, parinkti ir sumontuoti</w:t>
      </w:r>
      <w:r w:rsidRPr="00320151">
        <w:rPr>
          <w:rFonts w:ascii="Times New Roman" w:eastAsia="Times New Roman" w:hAnsi="Times New Roman" w:cs="Times New Roman"/>
          <w:lang w:val="lt-LT"/>
        </w:rPr>
        <w:t xml:space="preserve"> šilumokaičius pagal katilinės parametrus</w:t>
      </w:r>
      <w:r>
        <w:rPr>
          <w:rFonts w:ascii="Times New Roman" w:eastAsia="Times New Roman" w:hAnsi="Times New Roman" w:cs="Times New Roman"/>
          <w:lang w:val="lt-LT"/>
        </w:rPr>
        <w:t xml:space="preserve"> ir suderinti </w:t>
      </w:r>
      <w:r w:rsidRPr="00320151">
        <w:rPr>
          <w:rFonts w:ascii="Times New Roman" w:eastAsia="Times New Roman" w:hAnsi="Times New Roman" w:cs="Times New Roman"/>
          <w:lang w:val="lt-LT"/>
        </w:rPr>
        <w:t>su Užsakovu.</w:t>
      </w:r>
    </w:p>
    <w:p w14:paraId="26450F41" w14:textId="28FC86D5" w:rsidR="00CB48B3" w:rsidRPr="00673E17" w:rsidRDefault="00CB48B3" w:rsidP="0094756D">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Theme="majorBidi" w:hAnsiTheme="majorBidi" w:cstheme="majorBidi"/>
          <w:color w:val="auto"/>
          <w:sz w:val="22"/>
          <w:szCs w:val="22"/>
          <w:lang w:val="lt-LT"/>
        </w:rPr>
      </w:pPr>
      <w:bookmarkStart w:id="2" w:name="_Hlk118443400"/>
      <w:r w:rsidRPr="00673E17">
        <w:rPr>
          <w:rFonts w:asciiTheme="majorBidi" w:hAnsiTheme="majorBidi" w:cstheme="majorBidi"/>
          <w:color w:val="auto"/>
          <w:sz w:val="22"/>
          <w:szCs w:val="22"/>
          <w:lang w:val="lt-LT"/>
        </w:rPr>
        <w:t>PIRKIMO OBJEKT</w:t>
      </w:r>
      <w:r w:rsidR="00CC7CA4" w:rsidRPr="00673E17">
        <w:rPr>
          <w:rFonts w:asciiTheme="majorBidi" w:hAnsiTheme="majorBidi" w:cstheme="majorBidi"/>
          <w:color w:val="auto"/>
          <w:sz w:val="22"/>
          <w:szCs w:val="22"/>
          <w:lang w:val="lt-LT"/>
        </w:rPr>
        <w:t>O</w:t>
      </w:r>
      <w:r w:rsidRPr="00673E17">
        <w:rPr>
          <w:rFonts w:asciiTheme="majorBidi" w:hAnsiTheme="majorBidi" w:cstheme="majorBidi"/>
          <w:color w:val="auto"/>
          <w:sz w:val="22"/>
          <w:szCs w:val="22"/>
          <w:lang w:val="lt-LT"/>
        </w:rPr>
        <w:t xml:space="preserve"> PRITAIKYMO SRITIS</w:t>
      </w:r>
    </w:p>
    <w:bookmarkEnd w:id="2"/>
    <w:p w14:paraId="1EE5E95E" w14:textId="5D9DDB8F" w:rsidR="00CB48B3" w:rsidRPr="00673E17" w:rsidRDefault="0020602C" w:rsidP="00FF37D2">
      <w:pPr>
        <w:pStyle w:val="Sraopastraipa"/>
        <w:numPr>
          <w:ilvl w:val="1"/>
          <w:numId w:val="16"/>
        </w:numPr>
        <w:spacing w:before="60" w:after="60"/>
        <w:jc w:val="both"/>
        <w:rPr>
          <w:rFonts w:asciiTheme="majorBidi" w:hAnsiTheme="majorBidi" w:cstheme="majorBidi"/>
          <w:lang w:val="lt-LT"/>
        </w:rPr>
      </w:pPr>
      <w:r w:rsidRPr="00673E17">
        <w:rPr>
          <w:rFonts w:asciiTheme="majorBidi" w:hAnsiTheme="majorBidi" w:cstheme="majorBidi"/>
          <w:lang w:val="lt-LT"/>
        </w:rPr>
        <w:t xml:space="preserve">Darbams atlikti Tiekėjas turės parengti </w:t>
      </w:r>
      <w:r w:rsidR="009031FE" w:rsidRPr="00673E17">
        <w:rPr>
          <w:rFonts w:asciiTheme="majorBidi" w:hAnsiTheme="majorBidi" w:cstheme="majorBidi"/>
          <w:lang w:val="lt-LT"/>
        </w:rPr>
        <w:t xml:space="preserve">techninį darbo </w:t>
      </w:r>
      <w:r w:rsidR="00976353" w:rsidRPr="00673E17">
        <w:rPr>
          <w:rFonts w:asciiTheme="majorBidi" w:hAnsiTheme="majorBidi" w:cstheme="majorBidi"/>
          <w:lang w:val="lt-LT"/>
        </w:rPr>
        <w:t>projektą</w:t>
      </w:r>
      <w:r w:rsidR="00D26450">
        <w:rPr>
          <w:rFonts w:asciiTheme="majorBidi" w:hAnsiTheme="majorBidi" w:cstheme="majorBidi"/>
          <w:lang w:val="lt-LT"/>
        </w:rPr>
        <w:t xml:space="preserve"> (toliau – </w:t>
      </w:r>
      <w:r w:rsidR="00D26450" w:rsidRPr="007279B4">
        <w:rPr>
          <w:rFonts w:asciiTheme="majorBidi" w:hAnsiTheme="majorBidi" w:cstheme="majorBidi"/>
          <w:i/>
          <w:iCs/>
          <w:lang w:val="lt-LT"/>
        </w:rPr>
        <w:t>Projektas</w:t>
      </w:r>
      <w:r w:rsidR="00D26450">
        <w:rPr>
          <w:rFonts w:asciiTheme="majorBidi" w:hAnsiTheme="majorBidi" w:cstheme="majorBidi"/>
          <w:lang w:val="lt-LT"/>
        </w:rPr>
        <w:t>).</w:t>
      </w:r>
    </w:p>
    <w:p w14:paraId="7CFCDAD8" w14:textId="2C8138FE" w:rsidR="0012200C" w:rsidRPr="00673E17" w:rsidRDefault="00F666C7" w:rsidP="0094756D">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Theme="majorBidi" w:hAnsiTheme="majorBidi" w:cstheme="majorBidi"/>
          <w:i/>
          <w:iCs/>
          <w:color w:val="FF0000"/>
          <w:sz w:val="22"/>
          <w:szCs w:val="22"/>
          <w:lang w:val="lt-LT"/>
        </w:rPr>
      </w:pPr>
      <w:r w:rsidRPr="00673E17">
        <w:rPr>
          <w:rFonts w:asciiTheme="majorBidi" w:hAnsiTheme="majorBidi" w:cstheme="majorBidi"/>
          <w:color w:val="auto"/>
          <w:sz w:val="22"/>
          <w:szCs w:val="22"/>
          <w:lang w:val="lt-LT"/>
        </w:rPr>
        <w:t xml:space="preserve"> REIKALAVIMAI PIRKIMO OBJEKTUI</w:t>
      </w:r>
    </w:p>
    <w:p w14:paraId="79C78EEF" w14:textId="609CCB92" w:rsidR="004373B2" w:rsidRPr="00673E17" w:rsidRDefault="00F206C3" w:rsidP="00FC3342">
      <w:pPr>
        <w:pStyle w:val="Sraopastraipa"/>
        <w:ind w:left="390" w:hanging="390"/>
        <w:rPr>
          <w:rFonts w:asciiTheme="majorBidi" w:hAnsiTheme="majorBidi" w:cstheme="majorBidi"/>
          <w:b/>
          <w:lang w:val="lt-LT"/>
        </w:rPr>
      </w:pPr>
      <w:r w:rsidRPr="00673E17">
        <w:rPr>
          <w:rFonts w:asciiTheme="majorBidi" w:hAnsiTheme="majorBidi" w:cstheme="majorBidi"/>
          <w:b/>
          <w:lang w:val="lt-LT"/>
        </w:rPr>
        <w:t>REIKALAVIMAI</w:t>
      </w:r>
      <w:r w:rsidR="00840F4D" w:rsidRPr="00673E17">
        <w:rPr>
          <w:rFonts w:asciiTheme="majorBidi" w:hAnsiTheme="majorBidi" w:cstheme="majorBidi"/>
          <w:b/>
          <w:lang w:val="lt-LT"/>
        </w:rPr>
        <w:t xml:space="preserve"> </w:t>
      </w:r>
      <w:r w:rsidR="00AF134D">
        <w:rPr>
          <w:rFonts w:asciiTheme="majorBidi" w:hAnsiTheme="majorBidi" w:cstheme="majorBidi"/>
          <w:b/>
          <w:lang w:val="lt-LT"/>
        </w:rPr>
        <w:t>DARBAMS</w:t>
      </w:r>
      <w:r w:rsidR="00D60709" w:rsidRPr="00673E17">
        <w:rPr>
          <w:rFonts w:asciiTheme="majorBidi" w:hAnsiTheme="majorBidi" w:cstheme="majorBidi"/>
          <w:b/>
          <w:lang w:val="lt-LT"/>
        </w:rPr>
        <w:t>:</w:t>
      </w:r>
    </w:p>
    <w:p w14:paraId="74F96250" w14:textId="1C8CC9EE" w:rsidR="00F71958" w:rsidRDefault="00F71958" w:rsidP="00F71958">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bookmarkStart w:id="3" w:name="_Hlk206061849"/>
      <w:r>
        <w:rPr>
          <w:rStyle w:val="PagrindinistekstasDiagrama"/>
          <w:rFonts w:eastAsiaTheme="majorEastAsia"/>
          <w:lang w:val="lt-LT"/>
        </w:rPr>
        <w:t>Rangovas i</w:t>
      </w:r>
      <w:r w:rsidRPr="00F71958">
        <w:rPr>
          <w:rStyle w:val="PagrindinistekstasDiagrama"/>
          <w:rFonts w:eastAsiaTheme="majorEastAsia"/>
          <w:lang w:val="lt-LT"/>
        </w:rPr>
        <w:t>šmontuo</w:t>
      </w:r>
      <w:r>
        <w:rPr>
          <w:rStyle w:val="PagrindinistekstasDiagrama"/>
          <w:rFonts w:eastAsiaTheme="majorEastAsia"/>
          <w:lang w:val="lt-LT"/>
        </w:rPr>
        <w:t>ja</w:t>
      </w:r>
      <w:r w:rsidRPr="00F71958">
        <w:rPr>
          <w:rStyle w:val="PagrindinistekstasDiagrama"/>
          <w:rFonts w:eastAsiaTheme="majorEastAsia"/>
          <w:lang w:val="lt-LT"/>
        </w:rPr>
        <w:t xml:space="preserve"> neveikiančius esamus</w:t>
      </w:r>
      <w:r w:rsidR="00D86CD4">
        <w:rPr>
          <w:rStyle w:val="PagrindinistekstasDiagrama"/>
          <w:rFonts w:eastAsiaTheme="majorEastAsia"/>
          <w:lang w:val="lt-LT"/>
        </w:rPr>
        <w:t xml:space="preserve"> 4</w:t>
      </w:r>
      <w:r w:rsidRPr="00F71958">
        <w:rPr>
          <w:rStyle w:val="PagrindinistekstasDiagrama"/>
          <w:rFonts w:eastAsiaTheme="majorEastAsia"/>
          <w:lang w:val="lt-LT"/>
        </w:rPr>
        <w:t xml:space="preserve"> </w:t>
      </w:r>
      <w:r w:rsidR="00D86CD4">
        <w:rPr>
          <w:rStyle w:val="PagrindinistekstasDiagrama"/>
          <w:rFonts w:eastAsiaTheme="majorEastAsia"/>
          <w:lang w:val="lt-LT"/>
        </w:rPr>
        <w:t>(</w:t>
      </w:r>
      <w:r w:rsidRPr="00F71958">
        <w:rPr>
          <w:rStyle w:val="PagrindinistekstasDiagrama"/>
          <w:rFonts w:eastAsiaTheme="majorEastAsia"/>
          <w:lang w:val="lt-LT"/>
        </w:rPr>
        <w:t>keturis</w:t>
      </w:r>
      <w:r w:rsidR="00D86CD4">
        <w:rPr>
          <w:rStyle w:val="PagrindinistekstasDiagrama"/>
          <w:rFonts w:eastAsiaTheme="majorEastAsia"/>
          <w:lang w:val="lt-LT"/>
        </w:rPr>
        <w:t>)</w:t>
      </w:r>
      <w:r w:rsidRPr="00F71958">
        <w:rPr>
          <w:rStyle w:val="PagrindinistekstasDiagrama"/>
          <w:rFonts w:eastAsiaTheme="majorEastAsia"/>
          <w:lang w:val="lt-LT"/>
        </w:rPr>
        <w:t xml:space="preserve"> dujinius kondensacinius šildymo katilus su visa susijusia pagalbine ir komplektuojančia įranga. </w:t>
      </w:r>
      <w:r w:rsidRPr="0085201A">
        <w:rPr>
          <w:rFonts w:asciiTheme="majorBidi" w:eastAsiaTheme="majorEastAsia" w:hAnsiTheme="majorBidi" w:cstheme="majorBidi"/>
          <w:lang w:val="lt-LT"/>
        </w:rPr>
        <w:t>Konkretūs neveikiantys katilai ir jų tikslios lokacijos bus nurodytos vietoje – objekto katilinėje, apžiūros metu.</w:t>
      </w:r>
    </w:p>
    <w:p w14:paraId="6E97D64D" w14:textId="51317D27" w:rsidR="00F666C7" w:rsidRPr="0085201A"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85201A">
        <w:rPr>
          <w:rFonts w:asciiTheme="majorBidi" w:eastAsiaTheme="majorEastAsia" w:hAnsiTheme="majorBidi" w:cstheme="majorBidi"/>
          <w:lang w:val="lt-LT"/>
        </w:rPr>
        <w:t>Rangovas tiekia visus katilus, jų komplektuojančią bei pagalbinę įrangą, montavimo medžiagas, taip pat visas kitas medžiagas, reikalingas projekto įgyvendinimui.</w:t>
      </w:r>
    </w:p>
    <w:p w14:paraId="520538BD" w14:textId="2D2DF401" w:rsidR="00F666C7" w:rsidRPr="00673E17"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673E17">
        <w:rPr>
          <w:rFonts w:asciiTheme="majorBidi" w:eastAsiaTheme="majorEastAsia" w:hAnsiTheme="majorBidi" w:cstheme="majorBidi"/>
          <w:lang w:val="lt-LT"/>
        </w:rPr>
        <w:t>Rangovas įrengia ir prijungia visus katilų eksploatavimui reikalingus vamzdynus, įskaitant (bet neapsiribojant): dūmų šalinimo (dūmtraukių), termofikacinio vandens tiekimo ir grįžtamojo kontūro, drenažo, apsauginės armatūros bei kitus technologinius vamzdynus.Visi darbai turi būti atlikti pagal galiojančius normatyvus, techninius reglamentus bei įrangos gamintojo reikalavimus, užtikrinant sandarumą, patikimumą ir saugų veikimą.</w:t>
      </w:r>
    </w:p>
    <w:p w14:paraId="2D5E92BD" w14:textId="33A9202B" w:rsidR="00F666C7" w:rsidRPr="00673E17"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673E17">
        <w:rPr>
          <w:rFonts w:asciiTheme="majorBidi" w:eastAsiaTheme="majorEastAsia" w:hAnsiTheme="majorBidi" w:cstheme="majorBidi"/>
          <w:lang w:val="lt-LT"/>
        </w:rPr>
        <w:t>Rangovas įrengia ir prijungia visas reikalingas elektros ir automatikos sistemas, užtikrindamas kaskadinio tipo dujų katilų tinkamą ir saugų veikimą.</w:t>
      </w:r>
    </w:p>
    <w:p w14:paraId="20301B9A" w14:textId="3E68B3AE" w:rsidR="00F666C7" w:rsidRPr="00673E17"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673E17">
        <w:rPr>
          <w:rFonts w:asciiTheme="majorBidi" w:eastAsiaTheme="majorEastAsia" w:hAnsiTheme="majorBidi" w:cstheme="majorBidi"/>
          <w:lang w:val="lt-LT"/>
        </w:rPr>
        <w:t>Pagal poreikį Rangovas įrengia visus reikiamus kontrolės bei eksploatacinių parametrų stebėjimo daviklius, siekiant užtikrinti sklandų ir saugų įrangos veikimą.</w:t>
      </w:r>
    </w:p>
    <w:p w14:paraId="709FAC99" w14:textId="171EFB8E" w:rsidR="00F666C7" w:rsidRPr="00673E17"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673E17">
        <w:rPr>
          <w:rFonts w:asciiTheme="majorBidi" w:eastAsiaTheme="majorEastAsia" w:hAnsiTheme="majorBidi" w:cstheme="majorBidi"/>
          <w:lang w:val="lt-LT"/>
        </w:rPr>
        <w:t xml:space="preserve">Rangovas atlieka visus katilų paleidimo-derinimo darbus, apmoko Užsakovo personalą, pateikia eksploatacijos ir saugaus naudojimo instrukcijas, ir priduoda atliktus darbus Užsakovui, vadovaudamasis galiojančiais </w:t>
      </w:r>
      <w:r w:rsidRPr="00673E17">
        <w:rPr>
          <w:rFonts w:asciiTheme="majorBidi" w:eastAsiaTheme="majorEastAsia" w:hAnsiTheme="majorBidi" w:cstheme="majorBidi"/>
          <w:lang w:val="lt-LT"/>
        </w:rPr>
        <w:lastRenderedPageBreak/>
        <w:t>normatyviniais dokumentais ir teisės aktais.</w:t>
      </w:r>
    </w:p>
    <w:p w14:paraId="38AD58A0" w14:textId="11B396F1" w:rsidR="00F666C7" w:rsidRPr="00673E17"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673E17">
        <w:rPr>
          <w:rFonts w:asciiTheme="majorBidi" w:eastAsiaTheme="majorEastAsia" w:hAnsiTheme="majorBidi" w:cstheme="majorBidi"/>
          <w:lang w:val="lt-LT"/>
        </w:rPr>
        <w:t>Visa demontuota įranga (senieji katilai, valdymo priedai ir kita susijusi įranga) turi būti grąžinta Užsakovui. Grąžinimo tvarka ir vieta turi būti derinamos su Užsakovo atsakingu atstovu darbų vykdymo metu.</w:t>
      </w:r>
    </w:p>
    <w:p w14:paraId="6D2DD374" w14:textId="2BE2B191" w:rsidR="00F666C7" w:rsidRPr="00B45700" w:rsidRDefault="00F666C7" w:rsidP="0085201A">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bookmarkStart w:id="4" w:name="_Hlk204952982"/>
      <w:r w:rsidRPr="00673E17">
        <w:rPr>
          <w:rFonts w:asciiTheme="majorBidi" w:hAnsiTheme="majorBidi" w:cstheme="majorBidi"/>
          <w:lang w:val="lt-LT"/>
        </w:rPr>
        <w:t>Visos demontavimo darbų metu susidariusios atliekos turi būti perduotos atliekų tvarkytojui arba utilizuotos vadovaujantis galiojančiais teisės aktais, įskaitant Atliekų tvarkymo įstatymą bei su juo susijusius poįstatyminius teisės aktus</w:t>
      </w:r>
    </w:p>
    <w:p w14:paraId="7C9F18F6" w14:textId="77777777" w:rsidR="00B45700" w:rsidRPr="00673E17" w:rsidRDefault="00B45700" w:rsidP="00B45700">
      <w:pPr>
        <w:pStyle w:val="Pagrindinistekstas"/>
        <w:numPr>
          <w:ilvl w:val="1"/>
          <w:numId w:val="16"/>
        </w:numPr>
        <w:tabs>
          <w:tab w:val="left" w:pos="888"/>
        </w:tabs>
        <w:spacing w:after="100" w:afterAutospacing="1" w:line="266" w:lineRule="auto"/>
        <w:ind w:left="389" w:hanging="389"/>
        <w:rPr>
          <w:rFonts w:asciiTheme="majorBidi" w:eastAsiaTheme="majorEastAsia" w:hAnsiTheme="majorBidi" w:cstheme="majorBidi"/>
          <w:lang w:val="lt-LT"/>
        </w:rPr>
      </w:pPr>
      <w:r w:rsidRPr="0087211A">
        <w:rPr>
          <w:rStyle w:val="PagrindinistekstasDiagrama"/>
          <w:rFonts w:eastAsiaTheme="majorEastAsia"/>
          <w:lang w:val="lt-LT"/>
        </w:rPr>
        <w:t xml:space="preserve">Visi darbai turi būti atlikti per </w:t>
      </w:r>
      <w:r>
        <w:rPr>
          <w:rStyle w:val="PagrindinistekstasDiagrama"/>
          <w:rFonts w:eastAsiaTheme="majorEastAsia"/>
          <w:lang w:val="lt-LT"/>
        </w:rPr>
        <w:t>60</w:t>
      </w:r>
      <w:r w:rsidRPr="0087211A">
        <w:rPr>
          <w:rStyle w:val="PagrindinistekstasDiagrama"/>
          <w:rFonts w:eastAsiaTheme="majorEastAsia"/>
          <w:lang w:val="lt-LT"/>
        </w:rPr>
        <w:t xml:space="preserve"> darbo dien</w:t>
      </w:r>
      <w:r>
        <w:rPr>
          <w:rStyle w:val="PagrindinistekstasDiagrama"/>
          <w:rFonts w:eastAsiaTheme="majorEastAsia"/>
          <w:lang w:val="lt-LT"/>
        </w:rPr>
        <w:t>ų</w:t>
      </w:r>
      <w:r w:rsidRPr="0087211A">
        <w:rPr>
          <w:rStyle w:val="PagrindinistekstasDiagrama"/>
          <w:rFonts w:eastAsiaTheme="majorEastAsia"/>
          <w:lang w:val="lt-LT"/>
        </w:rPr>
        <w:t xml:space="preserve"> nuo sutarties pasirašymo dienos.</w:t>
      </w:r>
    </w:p>
    <w:p w14:paraId="48F36BAE" w14:textId="77777777" w:rsidR="00F0233A" w:rsidRPr="00F0233A" w:rsidRDefault="00F0233A" w:rsidP="00F0233A">
      <w:pPr>
        <w:spacing w:before="120" w:after="120" w:line="240" w:lineRule="auto"/>
        <w:rPr>
          <w:rFonts w:asciiTheme="majorBidi" w:hAnsiTheme="majorBidi" w:cstheme="majorBidi"/>
          <w:b/>
          <w:bCs/>
          <w:i/>
          <w:iCs/>
          <w:color w:val="FF0000"/>
          <w:lang w:val="lt-LT"/>
        </w:rPr>
      </w:pPr>
      <w:bookmarkStart w:id="5" w:name="_Hlk206069602"/>
      <w:r w:rsidRPr="00F0233A">
        <w:rPr>
          <w:rFonts w:asciiTheme="majorBidi" w:hAnsiTheme="majorBidi" w:cstheme="majorBidi"/>
          <w:b/>
          <w:bCs/>
          <w:lang w:val="lt-LT"/>
        </w:rPr>
        <w:t xml:space="preserve">TECHNINIAI REIKALAVIMAI, KURIUOS TURI ATITIKTI MEDŽIAGOS IR GAMINIAI: </w:t>
      </w:r>
    </w:p>
    <w:p w14:paraId="3D76D1F8" w14:textId="6EFD6CAA" w:rsidR="00F0233A" w:rsidRPr="009B34F8" w:rsidRDefault="00F0233A" w:rsidP="00F0233A">
      <w:pPr>
        <w:pStyle w:val="paragraph"/>
        <w:spacing w:before="0" w:beforeAutospacing="0" w:after="0" w:afterAutospacing="0"/>
        <w:jc w:val="both"/>
        <w:textAlignment w:val="baseline"/>
        <w:rPr>
          <w:rFonts w:asciiTheme="majorBidi" w:hAnsiTheme="majorBidi" w:cstheme="majorBidi"/>
          <w:sz w:val="22"/>
          <w:szCs w:val="22"/>
          <w:lang w:val="lt-LT"/>
        </w:rPr>
      </w:pPr>
      <w:r w:rsidRPr="00FE34A2">
        <w:rPr>
          <w:rStyle w:val="normaltextrun"/>
          <w:rFonts w:asciiTheme="majorBidi" w:hAnsiTheme="majorBidi" w:cstheme="majorBidi"/>
          <w:color w:val="000000"/>
          <w:sz w:val="20"/>
          <w:szCs w:val="20"/>
          <w:lang w:val="lt-LT"/>
        </w:rPr>
        <w:t>4.</w:t>
      </w:r>
      <w:r w:rsidR="00B45700" w:rsidRPr="00FE34A2">
        <w:rPr>
          <w:rStyle w:val="normaltextrun"/>
          <w:rFonts w:asciiTheme="majorBidi" w:hAnsiTheme="majorBidi" w:cstheme="majorBidi"/>
          <w:color w:val="000000"/>
          <w:sz w:val="20"/>
          <w:szCs w:val="20"/>
          <w:lang w:val="lt-LT"/>
        </w:rPr>
        <w:t>10</w:t>
      </w:r>
      <w:r>
        <w:rPr>
          <w:rStyle w:val="normaltextrun"/>
          <w:rFonts w:asciiTheme="majorBidi" w:hAnsiTheme="majorBidi" w:cstheme="majorBidi"/>
          <w:color w:val="000000"/>
          <w:sz w:val="22"/>
          <w:szCs w:val="22"/>
          <w:lang w:val="lt-LT"/>
        </w:rPr>
        <w:t xml:space="preserve">. </w:t>
      </w:r>
      <w:r w:rsidRPr="009B34F8">
        <w:rPr>
          <w:rStyle w:val="normaltextrun"/>
          <w:rFonts w:asciiTheme="majorBidi" w:hAnsiTheme="majorBidi" w:cstheme="majorBidi"/>
          <w:color w:val="000000"/>
          <w:sz w:val="22"/>
          <w:szCs w:val="22"/>
          <w:lang w:val="lt-LT"/>
        </w:rPr>
        <w:t xml:space="preserve">Medžiagos turi atitikti visus </w:t>
      </w:r>
      <w:r w:rsidRPr="009B34F8">
        <w:rPr>
          <w:rStyle w:val="normaltextrun"/>
          <w:rFonts w:asciiTheme="majorBidi" w:hAnsiTheme="majorBidi" w:cstheme="majorBidi"/>
          <w:i/>
          <w:iCs/>
          <w:sz w:val="22"/>
          <w:szCs w:val="22"/>
          <w:lang w:val="lt-LT"/>
        </w:rPr>
        <w:t>Projekte</w:t>
      </w:r>
      <w:r w:rsidRPr="009B34F8">
        <w:rPr>
          <w:rStyle w:val="normaltextrun"/>
          <w:rFonts w:asciiTheme="majorBidi" w:hAnsiTheme="majorBidi" w:cstheme="majorBidi"/>
          <w:color w:val="FF0000"/>
          <w:sz w:val="22"/>
          <w:szCs w:val="22"/>
          <w:lang w:val="lt-LT"/>
        </w:rPr>
        <w:t xml:space="preserve"> </w:t>
      </w:r>
      <w:r w:rsidRPr="009B34F8">
        <w:rPr>
          <w:rStyle w:val="normaltextrun"/>
          <w:rFonts w:asciiTheme="majorBidi" w:hAnsiTheme="majorBidi" w:cstheme="majorBidi"/>
          <w:color w:val="000000"/>
          <w:sz w:val="22"/>
          <w:szCs w:val="22"/>
          <w:lang w:val="lt-LT"/>
        </w:rPr>
        <w:t>nustatytus reikalavimus (privalo būti ne prastesnės kokybės); </w:t>
      </w:r>
      <w:r w:rsidRPr="009B34F8">
        <w:rPr>
          <w:rStyle w:val="eop"/>
          <w:rFonts w:asciiTheme="majorBidi" w:hAnsiTheme="majorBidi" w:cstheme="majorBidi"/>
          <w:color w:val="000000"/>
          <w:sz w:val="22"/>
          <w:szCs w:val="22"/>
          <w:lang w:val="lt-LT"/>
        </w:rPr>
        <w:t> </w:t>
      </w:r>
    </w:p>
    <w:p w14:paraId="1261F62E" w14:textId="3631A4B0" w:rsidR="00F0233A" w:rsidRPr="009B34F8" w:rsidRDefault="00F0233A" w:rsidP="00F0233A">
      <w:pPr>
        <w:pStyle w:val="paragraph"/>
        <w:spacing w:before="0" w:beforeAutospacing="0" w:after="0" w:afterAutospacing="0"/>
        <w:jc w:val="both"/>
        <w:textAlignment w:val="baseline"/>
        <w:rPr>
          <w:rFonts w:asciiTheme="majorBidi" w:hAnsiTheme="majorBidi" w:cstheme="majorBidi"/>
          <w:sz w:val="22"/>
          <w:szCs w:val="22"/>
          <w:lang w:val="lt-LT"/>
        </w:rPr>
      </w:pPr>
      <w:r w:rsidRPr="00FE34A2">
        <w:rPr>
          <w:rStyle w:val="normaltextrun"/>
          <w:rFonts w:asciiTheme="majorBidi" w:hAnsiTheme="majorBidi" w:cstheme="majorBidi"/>
          <w:color w:val="000000"/>
          <w:sz w:val="20"/>
          <w:szCs w:val="20"/>
          <w:lang w:val="lt-LT"/>
        </w:rPr>
        <w:t>4.1</w:t>
      </w:r>
      <w:r w:rsidR="00B45700" w:rsidRPr="00FE34A2">
        <w:rPr>
          <w:rStyle w:val="normaltextrun"/>
          <w:rFonts w:asciiTheme="majorBidi" w:hAnsiTheme="majorBidi" w:cstheme="majorBidi"/>
          <w:color w:val="000000"/>
          <w:sz w:val="20"/>
          <w:szCs w:val="20"/>
          <w:lang w:val="lt-LT"/>
        </w:rPr>
        <w:t>1</w:t>
      </w:r>
      <w:r w:rsidR="00B45700">
        <w:rPr>
          <w:rStyle w:val="normaltextrun"/>
          <w:rFonts w:asciiTheme="majorBidi" w:hAnsiTheme="majorBidi" w:cstheme="majorBidi"/>
          <w:color w:val="000000"/>
          <w:sz w:val="22"/>
          <w:szCs w:val="22"/>
          <w:lang w:val="lt-LT"/>
        </w:rPr>
        <w:t>.</w:t>
      </w:r>
      <w:r>
        <w:rPr>
          <w:rStyle w:val="normaltextrun"/>
          <w:rFonts w:asciiTheme="majorBidi" w:hAnsiTheme="majorBidi" w:cstheme="majorBidi"/>
          <w:color w:val="000000"/>
          <w:sz w:val="22"/>
          <w:szCs w:val="22"/>
          <w:lang w:val="lt-LT"/>
        </w:rPr>
        <w:t xml:space="preserve"> </w:t>
      </w:r>
      <w:r w:rsidRPr="009B34F8">
        <w:rPr>
          <w:rStyle w:val="normaltextrun"/>
          <w:rFonts w:asciiTheme="majorBidi" w:hAnsiTheme="majorBidi" w:cstheme="majorBidi"/>
          <w:color w:val="000000"/>
          <w:sz w:val="22"/>
          <w:szCs w:val="22"/>
          <w:lang w:val="lt-LT"/>
        </w:rPr>
        <w:t xml:space="preserve">Visos Rangovo įsigyjamos medžiagos, reikalingos </w:t>
      </w:r>
      <w:r w:rsidRPr="009B34F8">
        <w:rPr>
          <w:rStyle w:val="normaltextrun"/>
          <w:rFonts w:asciiTheme="majorBidi" w:hAnsiTheme="majorBidi" w:cstheme="majorBidi"/>
          <w:i/>
          <w:iCs/>
          <w:sz w:val="22"/>
          <w:szCs w:val="22"/>
          <w:lang w:val="lt-LT"/>
        </w:rPr>
        <w:t>Projekto</w:t>
      </w:r>
      <w:r w:rsidRPr="009B34F8">
        <w:rPr>
          <w:rStyle w:val="normaltextrun"/>
          <w:rFonts w:asciiTheme="majorBidi" w:hAnsiTheme="majorBidi" w:cstheme="majorBidi"/>
          <w:color w:val="FF0000"/>
          <w:sz w:val="22"/>
          <w:szCs w:val="22"/>
          <w:lang w:val="lt-LT"/>
        </w:rPr>
        <w:t xml:space="preserve"> </w:t>
      </w:r>
      <w:r w:rsidRPr="009B34F8">
        <w:rPr>
          <w:rStyle w:val="normaltextrun"/>
          <w:rFonts w:asciiTheme="majorBidi" w:hAnsiTheme="majorBidi" w:cstheme="majorBidi"/>
          <w:color w:val="000000"/>
          <w:sz w:val="22"/>
          <w:szCs w:val="22"/>
          <w:lang w:val="lt-LT"/>
        </w:rPr>
        <w:t xml:space="preserve">įgyvendinimui, turi būti nenaudotos, be defektų ir naujos - pagamintos ne anksčiau kaip prieš </w:t>
      </w:r>
      <w:r w:rsidRPr="009B34F8">
        <w:rPr>
          <w:rFonts w:asciiTheme="majorBidi" w:eastAsiaTheme="minorHAnsi" w:hAnsiTheme="majorBidi" w:cstheme="majorBidi"/>
          <w:bCs/>
          <w:sz w:val="22"/>
          <w:szCs w:val="22"/>
          <w:lang w:val="lt-LT"/>
        </w:rPr>
        <w:t>1</w:t>
      </w:r>
      <w:r w:rsidRPr="009B34F8">
        <w:rPr>
          <w:rFonts w:asciiTheme="majorBidi" w:eastAsiaTheme="minorHAnsi" w:hAnsiTheme="majorBidi" w:cstheme="majorBidi"/>
          <w:bCs/>
          <w:color w:val="FF0000"/>
          <w:sz w:val="22"/>
          <w:szCs w:val="22"/>
          <w:lang w:val="lt-LT"/>
        </w:rPr>
        <w:t xml:space="preserve"> </w:t>
      </w:r>
      <w:r w:rsidRPr="009B34F8">
        <w:rPr>
          <w:rStyle w:val="normaltextrun"/>
          <w:rFonts w:asciiTheme="majorBidi" w:hAnsiTheme="majorBidi" w:cstheme="majorBidi"/>
          <w:color w:val="000000"/>
          <w:sz w:val="22"/>
          <w:szCs w:val="22"/>
          <w:lang w:val="lt-LT"/>
        </w:rPr>
        <w:t xml:space="preserve">metus nuo Sutarties įsigaliojimo dienos, lengvai identifikuojamos bei lengvai atsekamos ir turi atitikti </w:t>
      </w:r>
      <w:r w:rsidRPr="009B34F8">
        <w:rPr>
          <w:rStyle w:val="normaltextrun"/>
          <w:rFonts w:asciiTheme="majorBidi" w:hAnsiTheme="majorBidi" w:cstheme="majorBidi"/>
          <w:i/>
          <w:iCs/>
          <w:sz w:val="22"/>
          <w:szCs w:val="22"/>
          <w:lang w:val="lt-LT"/>
        </w:rPr>
        <w:t>Projekto</w:t>
      </w:r>
      <w:r w:rsidRPr="009B34F8">
        <w:rPr>
          <w:rStyle w:val="normaltextrun"/>
          <w:rFonts w:asciiTheme="majorBidi" w:hAnsiTheme="majorBidi" w:cstheme="majorBidi"/>
          <w:sz w:val="22"/>
          <w:szCs w:val="22"/>
          <w:lang w:val="lt-LT"/>
        </w:rPr>
        <w:t xml:space="preserve"> </w:t>
      </w:r>
      <w:r w:rsidRPr="009B34F8">
        <w:rPr>
          <w:rStyle w:val="normaltextrun"/>
          <w:rFonts w:asciiTheme="majorBidi" w:hAnsiTheme="majorBidi" w:cstheme="majorBidi"/>
          <w:color w:val="000000"/>
          <w:sz w:val="22"/>
          <w:szCs w:val="22"/>
          <w:lang w:val="lt-LT"/>
        </w:rPr>
        <w:t xml:space="preserve">specifikacijas, nebent </w:t>
      </w:r>
      <w:r w:rsidRPr="009B34F8">
        <w:rPr>
          <w:rStyle w:val="normaltextrun"/>
          <w:rFonts w:asciiTheme="majorBidi" w:hAnsiTheme="majorBidi" w:cstheme="majorBidi"/>
          <w:i/>
          <w:iCs/>
          <w:sz w:val="22"/>
          <w:szCs w:val="22"/>
          <w:lang w:val="lt-LT"/>
        </w:rPr>
        <w:t>Projekte</w:t>
      </w:r>
      <w:r w:rsidRPr="009B34F8">
        <w:rPr>
          <w:rStyle w:val="normaltextrun"/>
          <w:rFonts w:asciiTheme="majorBidi" w:hAnsiTheme="majorBidi" w:cstheme="majorBidi"/>
          <w:color w:val="000000"/>
          <w:sz w:val="22"/>
          <w:szCs w:val="22"/>
          <w:lang w:val="lt-LT"/>
        </w:rPr>
        <w:t xml:space="preserve"> nurodyta kitaip. Visais atvejais, siūlant kitų techninių parametrų medžiagas, jų technines sąlygas, standartus ir brėžinius, būtina suderinti su </w:t>
      </w:r>
      <w:r w:rsidRPr="00501FD2">
        <w:rPr>
          <w:rStyle w:val="normaltextrun"/>
          <w:rFonts w:asciiTheme="majorBidi" w:hAnsiTheme="majorBidi" w:cstheme="majorBidi"/>
          <w:sz w:val="22"/>
          <w:szCs w:val="22"/>
          <w:lang w:val="lt-LT"/>
        </w:rPr>
        <w:t>Užsakovu.</w:t>
      </w:r>
      <w:r w:rsidRPr="009B34F8">
        <w:rPr>
          <w:rStyle w:val="normaltextrun"/>
          <w:rFonts w:asciiTheme="majorBidi" w:hAnsiTheme="majorBidi" w:cstheme="majorBidi"/>
          <w:sz w:val="22"/>
          <w:szCs w:val="22"/>
          <w:lang w:val="lt-LT"/>
        </w:rPr>
        <w:t> </w:t>
      </w:r>
      <w:r w:rsidRPr="009B34F8">
        <w:rPr>
          <w:rStyle w:val="eop"/>
          <w:rFonts w:asciiTheme="majorBidi" w:hAnsiTheme="majorBidi" w:cstheme="majorBidi"/>
          <w:sz w:val="22"/>
          <w:szCs w:val="22"/>
          <w:lang w:val="lt-LT"/>
        </w:rPr>
        <w:t> </w:t>
      </w:r>
    </w:p>
    <w:p w14:paraId="532E0971" w14:textId="58058096" w:rsidR="00F0233A" w:rsidRDefault="00F0233A" w:rsidP="00F0233A">
      <w:pPr>
        <w:pStyle w:val="paragraph"/>
        <w:spacing w:before="0" w:beforeAutospacing="0" w:after="0" w:afterAutospacing="0"/>
        <w:jc w:val="both"/>
        <w:textAlignment w:val="baseline"/>
        <w:rPr>
          <w:rStyle w:val="eop"/>
          <w:rFonts w:asciiTheme="majorBidi" w:hAnsiTheme="majorBidi" w:cstheme="majorBidi"/>
          <w:color w:val="000000"/>
          <w:sz w:val="22"/>
          <w:szCs w:val="22"/>
          <w:lang w:val="lt-LT"/>
        </w:rPr>
      </w:pPr>
      <w:r w:rsidRPr="00FE34A2">
        <w:rPr>
          <w:rStyle w:val="normaltextrun"/>
          <w:rFonts w:asciiTheme="majorBidi" w:hAnsiTheme="majorBidi" w:cstheme="majorBidi"/>
          <w:color w:val="000000"/>
          <w:sz w:val="20"/>
          <w:szCs w:val="20"/>
          <w:lang w:val="lt-LT"/>
        </w:rPr>
        <w:t>4.1</w:t>
      </w:r>
      <w:r w:rsidR="00B45700" w:rsidRPr="00FE34A2">
        <w:rPr>
          <w:rStyle w:val="normaltextrun"/>
          <w:rFonts w:asciiTheme="majorBidi" w:hAnsiTheme="majorBidi" w:cstheme="majorBidi"/>
          <w:color w:val="000000"/>
          <w:sz w:val="20"/>
          <w:szCs w:val="20"/>
          <w:lang w:val="lt-LT"/>
        </w:rPr>
        <w:t>2</w:t>
      </w:r>
      <w:r>
        <w:rPr>
          <w:rStyle w:val="normaltextrun"/>
          <w:rFonts w:asciiTheme="majorBidi" w:hAnsiTheme="majorBidi" w:cstheme="majorBidi"/>
          <w:color w:val="000000"/>
          <w:sz w:val="22"/>
          <w:szCs w:val="22"/>
          <w:lang w:val="lt-LT"/>
        </w:rPr>
        <w:t xml:space="preserve">. </w:t>
      </w:r>
      <w:r w:rsidRPr="009B34F8">
        <w:rPr>
          <w:rStyle w:val="normaltextrun"/>
          <w:rFonts w:asciiTheme="majorBidi" w:hAnsiTheme="majorBidi" w:cstheme="majorBidi"/>
          <w:color w:val="000000"/>
          <w:sz w:val="22"/>
          <w:szCs w:val="22"/>
          <w:lang w:val="lt-LT"/>
        </w:rPr>
        <w:t>Medžiagos, gaminiai ir naudojama įranga turi turėti kokybės patvirtinimo dokumentus, kurie yra nurodyti Lietuvos Respublikos  statybos įstatyme ir statybų techniniuose reglamentuose.</w:t>
      </w:r>
      <w:r w:rsidRPr="009B34F8">
        <w:rPr>
          <w:rStyle w:val="eop"/>
          <w:rFonts w:asciiTheme="majorBidi" w:hAnsiTheme="majorBidi" w:cstheme="majorBidi"/>
          <w:color w:val="000000"/>
          <w:sz w:val="22"/>
          <w:szCs w:val="22"/>
          <w:lang w:val="lt-LT"/>
        </w:rPr>
        <w:t> </w:t>
      </w:r>
    </w:p>
    <w:p w14:paraId="57A336D4" w14:textId="77777777" w:rsidR="00256727" w:rsidRPr="009B34F8" w:rsidRDefault="00256727" w:rsidP="00F0233A">
      <w:pPr>
        <w:pStyle w:val="paragraph"/>
        <w:spacing w:before="0" w:beforeAutospacing="0" w:after="0" w:afterAutospacing="0"/>
        <w:jc w:val="both"/>
        <w:textAlignment w:val="baseline"/>
        <w:rPr>
          <w:rStyle w:val="eop"/>
          <w:rFonts w:asciiTheme="majorBidi" w:hAnsiTheme="majorBidi" w:cstheme="majorBidi"/>
          <w:sz w:val="22"/>
          <w:szCs w:val="22"/>
          <w:lang w:val="lt-LT"/>
        </w:rPr>
      </w:pPr>
    </w:p>
    <w:bookmarkEnd w:id="5"/>
    <w:p w14:paraId="1725917B" w14:textId="77777777" w:rsidR="00F0233A" w:rsidRPr="00673E17" w:rsidRDefault="00F0233A" w:rsidP="00F0233A">
      <w:pPr>
        <w:pStyle w:val="Pagrindinistekstas"/>
        <w:tabs>
          <w:tab w:val="left" w:pos="888"/>
        </w:tabs>
        <w:spacing w:after="100" w:afterAutospacing="1" w:line="266" w:lineRule="auto"/>
        <w:rPr>
          <w:rFonts w:asciiTheme="majorBidi" w:eastAsiaTheme="majorEastAsia" w:hAnsiTheme="majorBidi" w:cstheme="majorBidi"/>
          <w:lang w:val="lt-LT"/>
        </w:rPr>
      </w:pPr>
    </w:p>
    <w:bookmarkEnd w:id="3"/>
    <w:bookmarkEnd w:id="4"/>
    <w:p w14:paraId="1BE3C6EC" w14:textId="77777777" w:rsidR="002C62B3" w:rsidRPr="00673E17" w:rsidRDefault="002C62B3" w:rsidP="002C62B3">
      <w:pPr>
        <w:pStyle w:val="paragraph"/>
        <w:spacing w:before="0" w:beforeAutospacing="0" w:after="0" w:afterAutospacing="0"/>
        <w:jc w:val="both"/>
        <w:textAlignment w:val="baseline"/>
        <w:rPr>
          <w:rStyle w:val="eop"/>
          <w:rFonts w:asciiTheme="majorBidi" w:hAnsiTheme="majorBidi" w:cstheme="majorBidi"/>
          <w:color w:val="000000"/>
          <w:sz w:val="22"/>
          <w:szCs w:val="22"/>
          <w:lang w:val="lt-LT"/>
        </w:rPr>
      </w:pPr>
    </w:p>
    <w:tbl>
      <w:tblPr>
        <w:tblStyle w:val="TableGrid1"/>
        <w:tblW w:w="5019" w:type="pct"/>
        <w:tblBorders>
          <w:top w:val="single" w:sz="4" w:space="0" w:color="auto"/>
        </w:tblBorders>
        <w:tblLayout w:type="fixed"/>
        <w:tblLook w:val="04A0" w:firstRow="1" w:lastRow="0" w:firstColumn="1" w:lastColumn="0" w:noHBand="0" w:noVBand="1"/>
      </w:tblPr>
      <w:tblGrid>
        <w:gridCol w:w="806"/>
        <w:gridCol w:w="3213"/>
        <w:gridCol w:w="55"/>
        <w:gridCol w:w="6552"/>
      </w:tblGrid>
      <w:tr w:rsidR="001B7725" w:rsidRPr="007C28DB" w14:paraId="03D725BC" w14:textId="77777777" w:rsidTr="006E3B7C">
        <w:trPr>
          <w:cantSplit/>
        </w:trPr>
        <w:tc>
          <w:tcPr>
            <w:tcW w:w="379" w:type="pct"/>
            <w:vAlign w:val="center"/>
          </w:tcPr>
          <w:p w14:paraId="53D5B6E0" w14:textId="77777777" w:rsidR="001B7725" w:rsidRPr="00673E17" w:rsidRDefault="001B7725">
            <w:pPr>
              <w:spacing w:line="259" w:lineRule="auto"/>
              <w:jc w:val="center"/>
              <w:rPr>
                <w:rFonts w:asciiTheme="majorBidi" w:eastAsiaTheme="minorHAnsi" w:hAnsiTheme="majorBidi" w:cstheme="majorBidi"/>
                <w:b/>
                <w:color w:val="FF0000"/>
                <w:sz w:val="22"/>
                <w:szCs w:val="22"/>
              </w:rPr>
            </w:pPr>
            <w:r w:rsidRPr="00673E17">
              <w:rPr>
                <w:rFonts w:asciiTheme="majorBidi" w:hAnsiTheme="majorBidi" w:cstheme="majorBidi"/>
                <w:b/>
                <w:sz w:val="22"/>
                <w:szCs w:val="22"/>
              </w:rPr>
              <w:t>Eil. Nr.</w:t>
            </w:r>
          </w:p>
        </w:tc>
        <w:tc>
          <w:tcPr>
            <w:tcW w:w="1512" w:type="pct"/>
            <w:vAlign w:val="center"/>
          </w:tcPr>
          <w:p w14:paraId="0AA063A3" w14:textId="77777777" w:rsidR="001B7725" w:rsidRPr="00673E17" w:rsidRDefault="001B7725">
            <w:pPr>
              <w:spacing w:line="259" w:lineRule="auto"/>
              <w:jc w:val="center"/>
              <w:rPr>
                <w:rFonts w:asciiTheme="majorBidi" w:hAnsiTheme="majorBidi" w:cstheme="majorBidi"/>
                <w:b/>
                <w:sz w:val="22"/>
                <w:szCs w:val="22"/>
              </w:rPr>
            </w:pPr>
            <w:r w:rsidRPr="00673E17">
              <w:rPr>
                <w:rFonts w:asciiTheme="majorBidi" w:hAnsiTheme="majorBidi" w:cstheme="majorBidi"/>
                <w:b/>
                <w:sz w:val="22"/>
                <w:szCs w:val="22"/>
              </w:rPr>
              <w:t>Prekės, įrenginio, įrangos savybės, parametrų arba funkcijų išpildymas</w:t>
            </w:r>
          </w:p>
          <w:p w14:paraId="48D58AB6" w14:textId="5333F08E" w:rsidR="00403828" w:rsidRPr="00673E17" w:rsidRDefault="00403828">
            <w:pPr>
              <w:spacing w:line="259" w:lineRule="auto"/>
              <w:jc w:val="center"/>
              <w:rPr>
                <w:rFonts w:asciiTheme="majorBidi" w:eastAsiaTheme="minorHAnsi" w:hAnsiTheme="majorBidi" w:cstheme="majorBidi"/>
                <w:b/>
                <w:sz w:val="22"/>
                <w:szCs w:val="22"/>
              </w:rPr>
            </w:pPr>
          </w:p>
        </w:tc>
        <w:tc>
          <w:tcPr>
            <w:tcW w:w="3109" w:type="pct"/>
            <w:gridSpan w:val="2"/>
            <w:vAlign w:val="center"/>
          </w:tcPr>
          <w:p w14:paraId="43375211" w14:textId="77777777" w:rsidR="001B7725" w:rsidRPr="00673E17" w:rsidRDefault="001B7725">
            <w:pPr>
              <w:spacing w:line="259" w:lineRule="auto"/>
              <w:jc w:val="center"/>
              <w:rPr>
                <w:rFonts w:asciiTheme="majorBidi" w:hAnsiTheme="majorBidi" w:cstheme="majorBidi"/>
                <w:b/>
                <w:bCs/>
                <w:sz w:val="22"/>
                <w:szCs w:val="22"/>
              </w:rPr>
            </w:pPr>
            <w:r w:rsidRPr="00673E17">
              <w:rPr>
                <w:rFonts w:asciiTheme="majorBidi" w:hAnsiTheme="majorBidi" w:cstheme="majorBidi"/>
                <w:b/>
                <w:bCs/>
                <w:sz w:val="22"/>
                <w:szCs w:val="22"/>
              </w:rPr>
              <w:t>Reikalaujamo parametro arba vykdomos funkcijos reikšmės išpildymas</w:t>
            </w:r>
          </w:p>
          <w:p w14:paraId="11725B54" w14:textId="77777777" w:rsidR="00CB1C8D" w:rsidRPr="00673E17" w:rsidRDefault="00CB1C8D" w:rsidP="00CB1C8D">
            <w:pPr>
              <w:rPr>
                <w:rFonts w:asciiTheme="majorBidi" w:hAnsiTheme="majorBidi" w:cstheme="majorBidi"/>
                <w:sz w:val="22"/>
                <w:szCs w:val="22"/>
              </w:rPr>
            </w:pPr>
          </w:p>
          <w:p w14:paraId="3C5429DF" w14:textId="67B12200" w:rsidR="00CB1C8D" w:rsidRPr="00673E17" w:rsidRDefault="00CB1C8D" w:rsidP="00CB1C8D">
            <w:pPr>
              <w:rPr>
                <w:rFonts w:asciiTheme="majorBidi" w:hAnsiTheme="majorBidi" w:cstheme="majorBidi"/>
                <w:sz w:val="22"/>
                <w:szCs w:val="22"/>
              </w:rPr>
            </w:pPr>
          </w:p>
        </w:tc>
      </w:tr>
      <w:tr w:rsidR="001B7725" w:rsidRPr="00673E17" w14:paraId="7E2F9B0C" w14:textId="77777777" w:rsidTr="004058C1">
        <w:trPr>
          <w:cantSplit/>
          <w:trHeight w:val="306"/>
        </w:trPr>
        <w:tc>
          <w:tcPr>
            <w:tcW w:w="5000" w:type="pct"/>
            <w:gridSpan w:val="4"/>
            <w:shd w:val="clear" w:color="auto" w:fill="E2EFD9" w:themeFill="accent6" w:themeFillTint="33"/>
            <w:vAlign w:val="center"/>
          </w:tcPr>
          <w:p w14:paraId="63017002" w14:textId="050FDF51" w:rsidR="001B7725" w:rsidRPr="00673E17" w:rsidRDefault="00B640AA" w:rsidP="001B7725">
            <w:pPr>
              <w:pStyle w:val="Antrat2"/>
              <w:keepNext w:val="0"/>
              <w:keepLines w:val="0"/>
              <w:numPr>
                <w:ilvl w:val="1"/>
                <w:numId w:val="32"/>
              </w:numPr>
              <w:tabs>
                <w:tab w:val="left" w:pos="284"/>
              </w:tabs>
              <w:spacing w:before="0" w:after="0" w:line="259" w:lineRule="auto"/>
              <w:jc w:val="both"/>
              <w:rPr>
                <w:rFonts w:asciiTheme="majorBidi" w:hAnsiTheme="majorBidi" w:cstheme="majorBidi"/>
                <w:i/>
                <w:iCs/>
                <w:color w:val="FF0000"/>
                <w:sz w:val="22"/>
                <w:szCs w:val="22"/>
              </w:rPr>
            </w:pPr>
            <w:r w:rsidRPr="00673E17">
              <w:rPr>
                <w:rFonts w:asciiTheme="majorBidi" w:hAnsiTheme="majorBidi" w:cstheme="majorBidi"/>
                <w:color w:val="auto"/>
                <w:sz w:val="22"/>
                <w:szCs w:val="22"/>
              </w:rPr>
              <w:t>Techniniai reikalavimai dujiniams katilams:</w:t>
            </w:r>
          </w:p>
          <w:p w14:paraId="6FCF48FA" w14:textId="13EF6BA6" w:rsidR="00CB1C8D" w:rsidRPr="00673E17" w:rsidRDefault="00CB1C8D" w:rsidP="00CB1C8D">
            <w:pPr>
              <w:rPr>
                <w:rFonts w:asciiTheme="majorBidi" w:hAnsiTheme="majorBidi" w:cstheme="majorBidi"/>
                <w:sz w:val="22"/>
                <w:szCs w:val="22"/>
                <w:lang w:eastAsia="ja-JP"/>
              </w:rPr>
            </w:pPr>
          </w:p>
        </w:tc>
      </w:tr>
      <w:tr w:rsidR="00F0233A" w:rsidRPr="00673E17" w14:paraId="57830056" w14:textId="77777777" w:rsidTr="006E3B7C">
        <w:trPr>
          <w:cantSplit/>
        </w:trPr>
        <w:tc>
          <w:tcPr>
            <w:tcW w:w="379" w:type="pct"/>
            <w:vAlign w:val="center"/>
          </w:tcPr>
          <w:p w14:paraId="035C21DC" w14:textId="2DC2F729"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1</w:t>
            </w:r>
            <w:r>
              <w:rPr>
                <w:rFonts w:asciiTheme="majorBidi" w:hAnsiTheme="majorBidi" w:cstheme="majorBidi"/>
                <w:b w:val="0"/>
                <w:color w:val="auto"/>
                <w:sz w:val="22"/>
                <w:szCs w:val="22"/>
              </w:rPr>
              <w:t>.</w:t>
            </w:r>
          </w:p>
        </w:tc>
        <w:tc>
          <w:tcPr>
            <w:tcW w:w="1538" w:type="pct"/>
            <w:gridSpan w:val="2"/>
          </w:tcPr>
          <w:p w14:paraId="008BAA33" w14:textId="2D3F8A97" w:rsidR="00F0233A" w:rsidRPr="00673E17" w:rsidRDefault="00F0233A" w:rsidP="00F0233A">
            <w:pPr>
              <w:jc w:val="both"/>
              <w:rPr>
                <w:rFonts w:asciiTheme="majorBidi" w:hAnsiTheme="majorBidi" w:cstheme="majorBidi"/>
                <w:b/>
                <w:i/>
                <w:iCs/>
                <w:color w:val="FF0000"/>
                <w:sz w:val="22"/>
                <w:szCs w:val="22"/>
              </w:rPr>
            </w:pPr>
            <w:r w:rsidRPr="00673E17">
              <w:rPr>
                <w:rFonts w:asciiTheme="majorBidi" w:hAnsiTheme="majorBidi" w:cstheme="majorBidi"/>
                <w:sz w:val="22"/>
                <w:szCs w:val="22"/>
              </w:rPr>
              <w:t>Tipas</w:t>
            </w:r>
          </w:p>
        </w:tc>
        <w:tc>
          <w:tcPr>
            <w:tcW w:w="3083" w:type="pct"/>
          </w:tcPr>
          <w:p w14:paraId="090D1FA0" w14:textId="0F3518EE" w:rsidR="00F0233A" w:rsidRPr="00673E17" w:rsidRDefault="00F0233A" w:rsidP="00F0233A">
            <w:pPr>
              <w:rPr>
                <w:rFonts w:asciiTheme="majorBidi" w:hAnsiTheme="majorBidi" w:cstheme="majorBidi"/>
                <w:b/>
                <w:i/>
                <w:iCs/>
                <w:color w:val="FF0000"/>
                <w:sz w:val="22"/>
                <w:szCs w:val="22"/>
              </w:rPr>
            </w:pPr>
            <w:r w:rsidRPr="00673E17">
              <w:rPr>
                <w:rFonts w:asciiTheme="majorBidi" w:hAnsiTheme="majorBidi" w:cstheme="majorBidi"/>
                <w:sz w:val="22"/>
                <w:szCs w:val="22"/>
              </w:rPr>
              <w:t>Kondensacinis, kaskadinis</w:t>
            </w:r>
            <w:r w:rsidR="007C28DB">
              <w:rPr>
                <w:rFonts w:asciiTheme="majorBidi" w:hAnsiTheme="majorBidi" w:cstheme="majorBidi"/>
                <w:sz w:val="22"/>
                <w:szCs w:val="22"/>
              </w:rPr>
              <w:t xml:space="preserve"> </w:t>
            </w:r>
            <w:r w:rsidR="007C28DB">
              <w:t>(Priedas Nr.2)</w:t>
            </w:r>
          </w:p>
        </w:tc>
      </w:tr>
      <w:tr w:rsidR="00F0233A" w:rsidRPr="00673E17" w14:paraId="04584019" w14:textId="77777777" w:rsidTr="006E3B7C">
        <w:trPr>
          <w:cantSplit/>
        </w:trPr>
        <w:tc>
          <w:tcPr>
            <w:tcW w:w="379" w:type="pct"/>
            <w:vAlign w:val="center"/>
          </w:tcPr>
          <w:p w14:paraId="57B0C5F6" w14:textId="2B90A8A7"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2.</w:t>
            </w:r>
          </w:p>
        </w:tc>
        <w:tc>
          <w:tcPr>
            <w:tcW w:w="1538" w:type="pct"/>
            <w:gridSpan w:val="2"/>
          </w:tcPr>
          <w:p w14:paraId="33A740F0" w14:textId="54564420" w:rsidR="00F0233A" w:rsidRPr="00673E17" w:rsidRDefault="00F0233A" w:rsidP="00F0233A">
            <w:pPr>
              <w:jc w:val="both"/>
              <w:rPr>
                <w:rFonts w:asciiTheme="majorBidi" w:hAnsiTheme="majorBidi" w:cstheme="majorBidi"/>
                <w:b/>
                <w:i/>
                <w:iCs/>
                <w:color w:val="FF0000"/>
                <w:sz w:val="22"/>
                <w:szCs w:val="22"/>
              </w:rPr>
            </w:pPr>
            <w:r w:rsidRPr="00673E17">
              <w:rPr>
                <w:rFonts w:asciiTheme="majorBidi" w:hAnsiTheme="majorBidi" w:cstheme="majorBidi"/>
                <w:sz w:val="22"/>
                <w:szCs w:val="22"/>
              </w:rPr>
              <w:t>Montavimas</w:t>
            </w:r>
          </w:p>
        </w:tc>
        <w:tc>
          <w:tcPr>
            <w:tcW w:w="3083" w:type="pct"/>
          </w:tcPr>
          <w:p w14:paraId="32731779" w14:textId="7A6E80E8" w:rsidR="00F0233A" w:rsidRPr="00673E17" w:rsidRDefault="00F0233A" w:rsidP="00F0233A">
            <w:pPr>
              <w:rPr>
                <w:rFonts w:asciiTheme="majorBidi" w:hAnsiTheme="majorBidi" w:cstheme="majorBidi"/>
                <w:b/>
                <w:i/>
                <w:iCs/>
                <w:color w:val="FF0000"/>
                <w:sz w:val="22"/>
                <w:szCs w:val="22"/>
              </w:rPr>
            </w:pPr>
            <w:r>
              <w:rPr>
                <w:rFonts w:asciiTheme="majorBidi" w:hAnsiTheme="majorBidi" w:cstheme="majorBidi"/>
                <w:sz w:val="22"/>
                <w:szCs w:val="22"/>
                <w:lang w:eastAsia="lt-LT"/>
              </w:rPr>
              <w:t>Pakabinamas</w:t>
            </w:r>
          </w:p>
        </w:tc>
      </w:tr>
      <w:tr w:rsidR="00F0233A" w:rsidRPr="007C28DB" w14:paraId="3DCD7DFB" w14:textId="77777777" w:rsidTr="006E3B7C">
        <w:trPr>
          <w:cantSplit/>
        </w:trPr>
        <w:tc>
          <w:tcPr>
            <w:tcW w:w="379" w:type="pct"/>
            <w:vAlign w:val="center"/>
          </w:tcPr>
          <w:p w14:paraId="5C80EF36" w14:textId="67A2D074"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3.</w:t>
            </w:r>
          </w:p>
        </w:tc>
        <w:tc>
          <w:tcPr>
            <w:tcW w:w="1538" w:type="pct"/>
            <w:gridSpan w:val="2"/>
          </w:tcPr>
          <w:p w14:paraId="5965D35E" w14:textId="0B66EA35" w:rsidR="00F0233A" w:rsidRPr="00673E17" w:rsidRDefault="00F0233A" w:rsidP="00F0233A">
            <w:pPr>
              <w:spacing w:line="259" w:lineRule="auto"/>
              <w:rPr>
                <w:rFonts w:asciiTheme="majorBidi" w:eastAsiaTheme="minorHAnsi" w:hAnsiTheme="majorBidi" w:cstheme="majorBidi"/>
                <w:i/>
                <w:iCs/>
                <w:color w:val="FF0000"/>
                <w:sz w:val="22"/>
                <w:szCs w:val="22"/>
              </w:rPr>
            </w:pPr>
            <w:r w:rsidRPr="00673E17">
              <w:rPr>
                <w:rFonts w:asciiTheme="majorBidi" w:hAnsiTheme="majorBidi" w:cstheme="majorBidi"/>
                <w:sz w:val="22"/>
                <w:szCs w:val="22"/>
              </w:rPr>
              <w:t>Galingumas</w:t>
            </w:r>
          </w:p>
        </w:tc>
        <w:tc>
          <w:tcPr>
            <w:tcW w:w="3083" w:type="pct"/>
          </w:tcPr>
          <w:p w14:paraId="326A9471" w14:textId="7B52CDBE" w:rsidR="00F0233A" w:rsidRPr="00F71958" w:rsidRDefault="00D86CD4" w:rsidP="00F0233A">
            <w:pPr>
              <w:spacing w:line="259" w:lineRule="auto"/>
              <w:rPr>
                <w:rFonts w:asciiTheme="majorBidi" w:hAnsiTheme="majorBidi" w:cstheme="majorBidi"/>
                <w:i/>
                <w:iCs/>
                <w:color w:val="FF0000"/>
                <w:sz w:val="22"/>
                <w:szCs w:val="22"/>
              </w:rPr>
            </w:pPr>
            <w:r>
              <w:rPr>
                <w:rFonts w:asciiTheme="majorBidi" w:hAnsiTheme="majorBidi" w:cstheme="majorBidi"/>
                <w:sz w:val="22"/>
                <w:szCs w:val="22"/>
              </w:rPr>
              <w:t xml:space="preserve">Ne mažiau </w:t>
            </w:r>
            <w:r w:rsidRPr="00673E17">
              <w:rPr>
                <w:rFonts w:asciiTheme="majorBidi" w:hAnsiTheme="majorBidi" w:cstheme="majorBidi"/>
                <w:sz w:val="22"/>
                <w:szCs w:val="22"/>
              </w:rPr>
              <w:t xml:space="preserve">100 kW </w:t>
            </w:r>
            <w:r>
              <w:rPr>
                <w:rFonts w:asciiTheme="majorBidi" w:hAnsiTheme="majorBidi" w:cstheme="majorBidi"/>
                <w:sz w:val="22"/>
                <w:szCs w:val="22"/>
              </w:rPr>
              <w:t>(galia</w:t>
            </w:r>
            <w:r w:rsidRPr="00673E17">
              <w:rPr>
                <w:rFonts w:asciiTheme="majorBidi" w:hAnsiTheme="majorBidi" w:cstheme="majorBidi"/>
                <w:sz w:val="22"/>
                <w:szCs w:val="22"/>
              </w:rPr>
              <w:t xml:space="preserve"> 80/60 °C)</w:t>
            </w:r>
          </w:p>
        </w:tc>
      </w:tr>
      <w:tr w:rsidR="00F0233A" w:rsidRPr="00673E17" w14:paraId="679BB192" w14:textId="77777777" w:rsidTr="006E3B7C">
        <w:trPr>
          <w:cantSplit/>
        </w:trPr>
        <w:tc>
          <w:tcPr>
            <w:tcW w:w="379" w:type="pct"/>
            <w:vAlign w:val="center"/>
          </w:tcPr>
          <w:p w14:paraId="0F66D23D" w14:textId="6C23DE69"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4.</w:t>
            </w:r>
          </w:p>
        </w:tc>
        <w:tc>
          <w:tcPr>
            <w:tcW w:w="1538" w:type="pct"/>
            <w:gridSpan w:val="2"/>
          </w:tcPr>
          <w:p w14:paraId="769C2FA5" w14:textId="30313BEE" w:rsidR="00F0233A" w:rsidRPr="00673E17" w:rsidRDefault="00F0233A" w:rsidP="00F0233A">
            <w:pPr>
              <w:spacing w:line="259" w:lineRule="auto"/>
              <w:rPr>
                <w:rFonts w:asciiTheme="majorBidi" w:eastAsiaTheme="minorHAnsi" w:hAnsiTheme="majorBidi" w:cstheme="majorBidi"/>
                <w:i/>
                <w:iCs/>
                <w:color w:val="FF0000"/>
                <w:sz w:val="22"/>
                <w:szCs w:val="22"/>
              </w:rPr>
            </w:pPr>
            <w:r w:rsidRPr="00673E17">
              <w:rPr>
                <w:rFonts w:asciiTheme="majorBidi" w:hAnsiTheme="majorBidi" w:cstheme="majorBidi"/>
                <w:sz w:val="22"/>
                <w:szCs w:val="22"/>
              </w:rPr>
              <w:t>Energetinio efektyvumo klasė</w:t>
            </w:r>
          </w:p>
        </w:tc>
        <w:tc>
          <w:tcPr>
            <w:tcW w:w="3083" w:type="pct"/>
          </w:tcPr>
          <w:p w14:paraId="104CA67D" w14:textId="5ECF58F6" w:rsidR="00F0233A" w:rsidRPr="00673E17" w:rsidRDefault="00F0233A" w:rsidP="00F0233A">
            <w:pPr>
              <w:spacing w:line="259" w:lineRule="auto"/>
              <w:rPr>
                <w:rFonts w:asciiTheme="majorBidi" w:hAnsiTheme="majorBidi" w:cstheme="majorBidi"/>
                <w:i/>
                <w:iCs/>
                <w:color w:val="FF0000"/>
                <w:sz w:val="22"/>
                <w:szCs w:val="22"/>
              </w:rPr>
            </w:pPr>
            <w:r w:rsidRPr="00673E17">
              <w:rPr>
                <w:rFonts w:asciiTheme="majorBidi" w:hAnsiTheme="majorBidi" w:cstheme="majorBidi"/>
                <w:sz w:val="22"/>
                <w:szCs w:val="22"/>
              </w:rPr>
              <w:t>A</w:t>
            </w:r>
          </w:p>
        </w:tc>
      </w:tr>
      <w:tr w:rsidR="00F0233A" w:rsidRPr="00673E17" w14:paraId="52C63D12" w14:textId="77777777" w:rsidTr="006E3B7C">
        <w:trPr>
          <w:cantSplit/>
        </w:trPr>
        <w:tc>
          <w:tcPr>
            <w:tcW w:w="379" w:type="pct"/>
            <w:vAlign w:val="center"/>
          </w:tcPr>
          <w:p w14:paraId="3E569AFE" w14:textId="37184E0B"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5.</w:t>
            </w:r>
          </w:p>
        </w:tc>
        <w:tc>
          <w:tcPr>
            <w:tcW w:w="1538" w:type="pct"/>
            <w:gridSpan w:val="2"/>
          </w:tcPr>
          <w:p w14:paraId="1B84C8A2" w14:textId="49222E36"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Kuro rūšys</w:t>
            </w:r>
          </w:p>
        </w:tc>
        <w:tc>
          <w:tcPr>
            <w:tcW w:w="3083" w:type="pct"/>
          </w:tcPr>
          <w:p w14:paraId="5011B7D5" w14:textId="3F53A5E2"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Gamtinės dujos</w:t>
            </w:r>
          </w:p>
        </w:tc>
      </w:tr>
      <w:tr w:rsidR="00F0233A" w:rsidRPr="00673E17" w14:paraId="15725B3B" w14:textId="77777777" w:rsidTr="006E3B7C">
        <w:trPr>
          <w:cantSplit/>
        </w:trPr>
        <w:tc>
          <w:tcPr>
            <w:tcW w:w="379" w:type="pct"/>
            <w:vAlign w:val="center"/>
          </w:tcPr>
          <w:p w14:paraId="44A1EEEB" w14:textId="3A76C50D"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6.</w:t>
            </w:r>
          </w:p>
        </w:tc>
        <w:tc>
          <w:tcPr>
            <w:tcW w:w="1538" w:type="pct"/>
            <w:gridSpan w:val="2"/>
          </w:tcPr>
          <w:p w14:paraId="13578EC8" w14:textId="5D7F357A"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Termofikacinio vandens ruošimas</w:t>
            </w:r>
          </w:p>
        </w:tc>
        <w:tc>
          <w:tcPr>
            <w:tcW w:w="3083" w:type="pct"/>
          </w:tcPr>
          <w:p w14:paraId="210D473B" w14:textId="74336554"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Momentinis</w:t>
            </w:r>
          </w:p>
        </w:tc>
      </w:tr>
      <w:tr w:rsidR="00F0233A" w:rsidRPr="00673E17" w14:paraId="7BAD160E" w14:textId="77777777" w:rsidTr="006E3B7C">
        <w:trPr>
          <w:cantSplit/>
        </w:trPr>
        <w:tc>
          <w:tcPr>
            <w:tcW w:w="379" w:type="pct"/>
            <w:vAlign w:val="center"/>
          </w:tcPr>
          <w:p w14:paraId="0378EC20" w14:textId="79726161"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7.</w:t>
            </w:r>
          </w:p>
        </w:tc>
        <w:tc>
          <w:tcPr>
            <w:tcW w:w="1538" w:type="pct"/>
            <w:gridSpan w:val="2"/>
          </w:tcPr>
          <w:p w14:paraId="51072811" w14:textId="1E42F35D"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Garantija</w:t>
            </w:r>
          </w:p>
        </w:tc>
        <w:tc>
          <w:tcPr>
            <w:tcW w:w="3083" w:type="pct"/>
          </w:tcPr>
          <w:p w14:paraId="1A9906F8" w14:textId="097EFB93"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Gamintojo nustatytas garantinis laikotarpis</w:t>
            </w:r>
          </w:p>
        </w:tc>
      </w:tr>
      <w:tr w:rsidR="00F0233A" w:rsidRPr="00673E17" w14:paraId="34ABE5E9" w14:textId="77777777" w:rsidTr="006E3B7C">
        <w:trPr>
          <w:cantSplit/>
        </w:trPr>
        <w:tc>
          <w:tcPr>
            <w:tcW w:w="379" w:type="pct"/>
            <w:vAlign w:val="center"/>
          </w:tcPr>
          <w:p w14:paraId="20051A7C" w14:textId="340EC864"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8.</w:t>
            </w:r>
          </w:p>
        </w:tc>
        <w:tc>
          <w:tcPr>
            <w:tcW w:w="1538" w:type="pct"/>
            <w:gridSpan w:val="2"/>
          </w:tcPr>
          <w:p w14:paraId="7ED5DA37" w14:textId="38FD6F1D"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Maitinimas</w:t>
            </w:r>
          </w:p>
        </w:tc>
        <w:tc>
          <w:tcPr>
            <w:tcW w:w="3083" w:type="pct"/>
          </w:tcPr>
          <w:p w14:paraId="6D2161A5" w14:textId="1777A1AB"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230 V, 50 Hz</w:t>
            </w:r>
          </w:p>
        </w:tc>
      </w:tr>
      <w:tr w:rsidR="00F0233A" w:rsidRPr="00673E17" w14:paraId="4C435753" w14:textId="77777777" w:rsidTr="006E3B7C">
        <w:trPr>
          <w:cantSplit/>
        </w:trPr>
        <w:tc>
          <w:tcPr>
            <w:tcW w:w="379" w:type="pct"/>
            <w:vAlign w:val="center"/>
          </w:tcPr>
          <w:p w14:paraId="3EB2BC6F" w14:textId="362A6B70"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9.</w:t>
            </w:r>
          </w:p>
        </w:tc>
        <w:tc>
          <w:tcPr>
            <w:tcW w:w="1538" w:type="pct"/>
            <w:gridSpan w:val="2"/>
          </w:tcPr>
          <w:p w14:paraId="69F3B6B4" w14:textId="0E99FC80"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Maksimali tiekimo temperatūra</w:t>
            </w:r>
          </w:p>
        </w:tc>
        <w:tc>
          <w:tcPr>
            <w:tcW w:w="3083" w:type="pct"/>
          </w:tcPr>
          <w:p w14:paraId="45B50310" w14:textId="44787B63" w:rsidR="00F0233A" w:rsidRPr="00673E17" w:rsidRDefault="00F0233A" w:rsidP="00F0233A">
            <w:pPr>
              <w:rPr>
                <w:rFonts w:asciiTheme="majorBidi" w:hAnsiTheme="majorBidi" w:cstheme="majorBidi"/>
                <w:sz w:val="22"/>
                <w:szCs w:val="22"/>
              </w:rPr>
            </w:pPr>
            <w:r w:rsidRPr="00673E17">
              <w:rPr>
                <w:rFonts w:asciiTheme="majorBidi" w:hAnsiTheme="majorBidi" w:cstheme="majorBidi"/>
                <w:sz w:val="22"/>
                <w:szCs w:val="22"/>
              </w:rPr>
              <w:t>85 °C</w:t>
            </w:r>
          </w:p>
        </w:tc>
      </w:tr>
      <w:tr w:rsidR="00F0233A" w:rsidRPr="007C28DB" w14:paraId="48CFFEBB" w14:textId="77777777" w:rsidTr="006E3B7C">
        <w:trPr>
          <w:cantSplit/>
        </w:trPr>
        <w:tc>
          <w:tcPr>
            <w:tcW w:w="379" w:type="pct"/>
            <w:vAlign w:val="center"/>
          </w:tcPr>
          <w:p w14:paraId="2C0A2CDF" w14:textId="146869A1" w:rsidR="00F0233A" w:rsidRPr="00673E17" w:rsidRDefault="00F0233A" w:rsidP="00F0233A">
            <w:pPr>
              <w:pStyle w:val="Antrat2"/>
              <w:keepNext w:val="0"/>
              <w:keepLines w:val="0"/>
              <w:spacing w:before="0" w:after="0" w:line="259" w:lineRule="auto"/>
              <w:jc w:val="center"/>
              <w:rPr>
                <w:rFonts w:asciiTheme="majorBidi" w:hAnsiTheme="majorBidi" w:cstheme="majorBidi"/>
                <w:b w:val="0"/>
                <w:sz w:val="22"/>
                <w:szCs w:val="22"/>
              </w:rPr>
            </w:pPr>
            <w:r w:rsidRPr="008856AB">
              <w:rPr>
                <w:rFonts w:asciiTheme="majorBidi" w:hAnsiTheme="majorBidi" w:cstheme="majorBidi"/>
                <w:b w:val="0"/>
                <w:color w:val="auto"/>
                <w:sz w:val="22"/>
                <w:szCs w:val="22"/>
              </w:rPr>
              <w:t>10.</w:t>
            </w:r>
          </w:p>
        </w:tc>
        <w:tc>
          <w:tcPr>
            <w:tcW w:w="1538" w:type="pct"/>
            <w:gridSpan w:val="2"/>
          </w:tcPr>
          <w:p w14:paraId="1D681F96" w14:textId="6098146B" w:rsidR="00F0233A" w:rsidRPr="00673E17" w:rsidRDefault="00F0233A" w:rsidP="00F0233A">
            <w:pPr>
              <w:rPr>
                <w:rFonts w:asciiTheme="majorBidi" w:hAnsiTheme="majorBidi" w:cstheme="majorBidi"/>
                <w:sz w:val="22"/>
                <w:szCs w:val="22"/>
              </w:rPr>
            </w:pPr>
            <w:r w:rsidRPr="00485981">
              <w:rPr>
                <w:sz w:val="22"/>
                <w:szCs w:val="22"/>
              </w:rPr>
              <w:t>Paduodamas ir grįžtamas slėgis</w:t>
            </w:r>
          </w:p>
        </w:tc>
        <w:tc>
          <w:tcPr>
            <w:tcW w:w="3083" w:type="pct"/>
          </w:tcPr>
          <w:p w14:paraId="3E9081CA" w14:textId="11DF44FD" w:rsidR="00F0233A" w:rsidRPr="00673E17" w:rsidRDefault="00F0233A" w:rsidP="00F0233A">
            <w:pPr>
              <w:rPr>
                <w:rFonts w:asciiTheme="majorBidi" w:hAnsiTheme="majorBidi" w:cstheme="majorBidi"/>
                <w:sz w:val="22"/>
                <w:szCs w:val="22"/>
              </w:rPr>
            </w:pPr>
            <w:r w:rsidRPr="00F14F62">
              <w:rPr>
                <w:sz w:val="22"/>
                <w:szCs w:val="22"/>
              </w:rPr>
              <w:t>Naujų katilų vandens ir dujų slėgio parametrai turi būti suderinti su esamos šildymo ir dujų tiekimo sistemos techniniais reikalavimais</w:t>
            </w:r>
          </w:p>
        </w:tc>
      </w:tr>
    </w:tbl>
    <w:p w14:paraId="3341A034" w14:textId="77777777" w:rsidR="000E5491" w:rsidRPr="00673E17" w:rsidRDefault="000E5491" w:rsidP="001F0F5D">
      <w:pPr>
        <w:spacing w:before="120" w:after="120" w:line="240" w:lineRule="auto"/>
        <w:jc w:val="both"/>
        <w:rPr>
          <w:rFonts w:asciiTheme="majorBidi" w:hAnsiTheme="majorBidi" w:cstheme="majorBidi"/>
          <w:b/>
          <w:i/>
          <w:iCs/>
          <w:color w:val="FF0000"/>
          <w:lang w:val="lt-LT"/>
        </w:rPr>
      </w:pPr>
    </w:p>
    <w:p w14:paraId="41E0A894" w14:textId="77777777" w:rsidR="00F0233A" w:rsidRPr="00501FD2" w:rsidRDefault="00F0233A" w:rsidP="00F0233A">
      <w:pPr>
        <w:pStyle w:val="Antrat2"/>
        <w:numPr>
          <w:ilvl w:val="0"/>
          <w:numId w:val="16"/>
        </w:numPr>
        <w:pBdr>
          <w:top w:val="single" w:sz="8" w:space="1" w:color="auto"/>
          <w:bottom w:val="single" w:sz="8" w:space="1" w:color="auto"/>
        </w:pBdr>
        <w:tabs>
          <w:tab w:val="left" w:pos="284"/>
        </w:tabs>
        <w:spacing w:before="0" w:after="0" w:line="259" w:lineRule="auto"/>
        <w:ind w:left="0" w:firstLine="0"/>
        <w:rPr>
          <w:rFonts w:asciiTheme="majorBidi" w:hAnsiTheme="majorBidi" w:cstheme="majorBidi"/>
          <w:color w:val="auto"/>
          <w:sz w:val="20"/>
          <w:szCs w:val="20"/>
          <w:shd w:val="clear" w:color="auto" w:fill="FFFFFF"/>
          <w:lang w:val="lt-LT"/>
        </w:rPr>
      </w:pPr>
      <w:bookmarkStart w:id="6" w:name="_Hlk206063064"/>
      <w:r w:rsidRPr="00501FD2">
        <w:rPr>
          <w:rFonts w:asciiTheme="majorBidi" w:hAnsiTheme="majorBidi" w:cstheme="majorBidi"/>
          <w:iCs/>
          <w:color w:val="auto"/>
          <w:sz w:val="22"/>
          <w:szCs w:val="22"/>
          <w:lang w:val="lt-LT"/>
        </w:rPr>
        <w:t>PIRKIMO OBJEKTUI KELIAMI TEISĖS AKTŲ, STANDARTŲ IR UŽSAKOVO VIDAUS TEISĖS AKTUOSE KELIAMI REIKALAVIMAI</w:t>
      </w:r>
      <w:bookmarkEnd w:id="6"/>
    </w:p>
    <w:p w14:paraId="62B0184B"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5.1</w:t>
      </w:r>
      <w:r w:rsidRPr="00501FD2">
        <w:rPr>
          <w:rFonts w:asciiTheme="majorBidi" w:hAnsiTheme="majorBidi" w:cstheme="majorBidi"/>
          <w:iCs/>
          <w:lang w:val="lt-LT" w:eastAsia="ja-JP"/>
        </w:rPr>
        <w:t>. Rangovas, vykdydamas darbus, privalo vadovautis galiojančiais Lietuvos Respublikos teisės aktais, Europos Sąjungos reglamentais, standartais ir Užsakovo vidaus teisės aktais, įskaitant, bet neapsiribojant:</w:t>
      </w:r>
      <w:r>
        <w:rPr>
          <w:rFonts w:asciiTheme="majorBidi" w:hAnsiTheme="majorBidi" w:cstheme="majorBidi"/>
          <w:iCs/>
          <w:lang w:val="lt-LT" w:eastAsia="ja-JP"/>
        </w:rPr>
        <w:br/>
      </w:r>
    </w:p>
    <w:p w14:paraId="18A0EFFB"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5.2</w:t>
      </w:r>
      <w:r w:rsidRPr="00501FD2">
        <w:rPr>
          <w:rFonts w:asciiTheme="majorBidi" w:hAnsiTheme="majorBidi" w:cstheme="majorBidi"/>
          <w:iCs/>
          <w:lang w:val="lt-LT" w:eastAsia="ja-JP"/>
        </w:rPr>
        <w:t>. Lietuvos Respublikos statybos įstatymu ir jį įgyvendinančiais teisės aktais.</w:t>
      </w:r>
      <w:r>
        <w:rPr>
          <w:rFonts w:asciiTheme="majorBidi" w:hAnsiTheme="majorBidi" w:cstheme="majorBidi"/>
          <w:iCs/>
          <w:lang w:val="lt-LT" w:eastAsia="ja-JP"/>
        </w:rPr>
        <w:br/>
      </w:r>
    </w:p>
    <w:p w14:paraId="712337E3"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lastRenderedPageBreak/>
        <w:t xml:space="preserve">5.3. </w:t>
      </w:r>
      <w:r w:rsidRPr="00501FD2">
        <w:rPr>
          <w:rFonts w:asciiTheme="majorBidi" w:hAnsiTheme="majorBidi" w:cstheme="majorBidi"/>
          <w:iCs/>
          <w:lang w:val="lt-LT" w:eastAsia="ja-JP"/>
        </w:rPr>
        <w:t>Statybos techniniais reglamentais (STR), įskaitant:</w:t>
      </w:r>
      <w:r>
        <w:rPr>
          <w:rFonts w:asciiTheme="majorBidi" w:hAnsiTheme="majorBidi" w:cstheme="majorBidi"/>
          <w:iCs/>
          <w:lang w:val="lt-LT" w:eastAsia="ja-JP"/>
        </w:rPr>
        <w:br/>
      </w:r>
      <w:r w:rsidRPr="00501FD2">
        <w:rPr>
          <w:rFonts w:asciiTheme="majorBidi" w:hAnsiTheme="majorBidi" w:cstheme="majorBidi"/>
          <w:iCs/>
          <w:lang w:val="lt-LT" w:eastAsia="ja-JP"/>
        </w:rPr>
        <w:t>- STR 2.09.02:2005 „Šildymas, vėdinimas ir oro kondicionavimas“.</w:t>
      </w:r>
      <w:r w:rsidRPr="00501FD2">
        <w:rPr>
          <w:rFonts w:asciiTheme="majorBidi" w:hAnsiTheme="majorBidi" w:cstheme="majorBidi"/>
          <w:iCs/>
          <w:lang w:val="lt-LT" w:eastAsia="ja-JP"/>
        </w:rPr>
        <w:br/>
        <w:t>- STR 2.08.01:2022 „Dujų sistemos pastatuose“.</w:t>
      </w:r>
    </w:p>
    <w:p w14:paraId="6F23F925" w14:textId="6AF46AA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5.4</w:t>
      </w:r>
      <w:r w:rsidR="00FE34A2">
        <w:rPr>
          <w:rFonts w:asciiTheme="majorBidi" w:hAnsiTheme="majorBidi" w:cstheme="majorBidi"/>
          <w:iCs/>
          <w:sz w:val="20"/>
          <w:szCs w:val="20"/>
          <w:lang w:val="lt-LT" w:eastAsia="ja-JP"/>
        </w:rPr>
        <w:t>.</w:t>
      </w:r>
      <w:r w:rsidRPr="00FE34A2">
        <w:rPr>
          <w:rFonts w:asciiTheme="majorBidi" w:hAnsiTheme="majorBidi" w:cstheme="majorBidi"/>
          <w:iCs/>
          <w:sz w:val="20"/>
          <w:szCs w:val="20"/>
          <w:lang w:val="lt-LT" w:eastAsia="ja-JP"/>
        </w:rPr>
        <w:t xml:space="preserve"> </w:t>
      </w:r>
      <w:r w:rsidRPr="00501FD2">
        <w:rPr>
          <w:rFonts w:asciiTheme="majorBidi" w:hAnsiTheme="majorBidi" w:cstheme="majorBidi"/>
          <w:iCs/>
          <w:lang w:val="lt-LT" w:eastAsia="ja-JP"/>
        </w:rPr>
        <w:t>Dujų sistemų įrengimo taisyklėmis (patvirtintomis LR energetikos ministro įsakymu) ir Gamtinių dujų tiekimo bei naudojimo taisyklėmis.</w:t>
      </w:r>
      <w:r>
        <w:rPr>
          <w:rFonts w:asciiTheme="majorBidi" w:hAnsiTheme="majorBidi" w:cstheme="majorBidi"/>
          <w:iCs/>
          <w:lang w:val="lt-LT" w:eastAsia="ja-JP"/>
        </w:rPr>
        <w:br/>
      </w:r>
    </w:p>
    <w:p w14:paraId="521A000B" w14:textId="3DAC740A"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5.5</w:t>
      </w:r>
      <w:r w:rsidR="00FE34A2">
        <w:rPr>
          <w:rFonts w:asciiTheme="majorBidi" w:hAnsiTheme="majorBidi" w:cstheme="majorBidi"/>
          <w:iCs/>
          <w:sz w:val="20"/>
          <w:szCs w:val="20"/>
          <w:lang w:val="lt-LT" w:eastAsia="ja-JP"/>
        </w:rPr>
        <w:t>.</w:t>
      </w:r>
      <w:r w:rsidRPr="00FE34A2">
        <w:rPr>
          <w:rFonts w:asciiTheme="majorBidi" w:hAnsiTheme="majorBidi" w:cstheme="majorBidi"/>
          <w:iCs/>
          <w:sz w:val="20"/>
          <w:szCs w:val="20"/>
          <w:lang w:val="lt-LT" w:eastAsia="ja-JP"/>
        </w:rPr>
        <w:t xml:space="preserve"> </w:t>
      </w:r>
      <w:r w:rsidRPr="00501FD2">
        <w:rPr>
          <w:rFonts w:asciiTheme="majorBidi" w:hAnsiTheme="majorBidi" w:cstheme="majorBidi"/>
          <w:iCs/>
          <w:lang w:val="lt-LT" w:eastAsia="ja-JP"/>
        </w:rPr>
        <w:t>Europos Sąjungos reglamentu (ES) 2016/426 dėl dujinių prietaisų (Gas Appliances Regulation, GAR) – dėl katilų CE ženklinimo ir atitikties deklaracijų.</w:t>
      </w:r>
      <w:r>
        <w:rPr>
          <w:rFonts w:asciiTheme="majorBidi" w:hAnsiTheme="majorBidi" w:cstheme="majorBidi"/>
          <w:iCs/>
          <w:lang w:val="lt-LT" w:eastAsia="ja-JP"/>
        </w:rPr>
        <w:br/>
      </w:r>
    </w:p>
    <w:p w14:paraId="4A808CB9"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5.6</w:t>
      </w:r>
      <w:r w:rsidRPr="00501FD2">
        <w:rPr>
          <w:rFonts w:asciiTheme="majorBidi" w:hAnsiTheme="majorBidi" w:cstheme="majorBidi"/>
          <w:iCs/>
          <w:lang w:val="lt-LT" w:eastAsia="ja-JP"/>
        </w:rPr>
        <w:t>. LST EN ir kitais standartais, įskaitant:</w:t>
      </w:r>
      <w:r w:rsidRPr="00501FD2">
        <w:rPr>
          <w:rFonts w:asciiTheme="majorBidi" w:hAnsiTheme="majorBidi" w:cstheme="majorBidi"/>
          <w:iCs/>
          <w:lang w:val="lt-LT" w:eastAsia="ja-JP"/>
        </w:rPr>
        <w:br/>
        <w:t>- LST EN 15502 – kondensacinių dujinių katilų reikalavimai.</w:t>
      </w:r>
      <w:r w:rsidRPr="00501FD2">
        <w:rPr>
          <w:rFonts w:asciiTheme="majorBidi" w:hAnsiTheme="majorBidi" w:cstheme="majorBidi"/>
          <w:iCs/>
          <w:lang w:val="lt-LT" w:eastAsia="ja-JP"/>
        </w:rPr>
        <w:br/>
        <w:t>- LST EN 13384 – dūmtraukių skaičiavimo metodai.</w:t>
      </w:r>
      <w:r w:rsidRPr="00501FD2">
        <w:rPr>
          <w:rFonts w:asciiTheme="majorBidi" w:hAnsiTheme="majorBidi" w:cstheme="majorBidi"/>
          <w:iCs/>
          <w:lang w:val="lt-LT" w:eastAsia="ja-JP"/>
        </w:rPr>
        <w:br/>
        <w:t>- LST EN 60335 – elektros įrenginių saugos reikalavimai.</w:t>
      </w:r>
    </w:p>
    <w:p w14:paraId="40A3702C"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w:t>
      </w:r>
      <w:r w:rsidRPr="00501FD2">
        <w:rPr>
          <w:rFonts w:asciiTheme="majorBidi" w:hAnsiTheme="majorBidi" w:cstheme="majorBidi"/>
          <w:iCs/>
          <w:lang w:val="lt-LT" w:eastAsia="ja-JP"/>
        </w:rPr>
        <w:t>7. Priešgaisrinės saugos taisyklėmis ir darbuotojų saugos bei sveikatos norminiais teisės aktais, galiojančiais darbams su dujomis, šildymo ir elektros sistemomis.</w:t>
      </w:r>
      <w:r>
        <w:rPr>
          <w:rFonts w:asciiTheme="majorBidi" w:hAnsiTheme="majorBidi" w:cstheme="majorBidi"/>
          <w:iCs/>
          <w:lang w:val="lt-LT" w:eastAsia="ja-JP"/>
        </w:rPr>
        <w:br/>
      </w:r>
    </w:p>
    <w:p w14:paraId="59130F17" w14:textId="77777777" w:rsidR="00F0233A" w:rsidRPr="00501FD2" w:rsidRDefault="00F0233A" w:rsidP="00F0233A">
      <w:pPr>
        <w:pStyle w:val="Sraopastraipa"/>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5.8</w:t>
      </w:r>
      <w:r w:rsidRPr="00501FD2">
        <w:rPr>
          <w:rFonts w:asciiTheme="majorBidi" w:hAnsiTheme="majorBidi" w:cstheme="majorBidi"/>
          <w:iCs/>
          <w:lang w:val="lt-LT" w:eastAsia="ja-JP"/>
        </w:rPr>
        <w:t>. Atliekų tvarkymo įstatymu ir su juo susijusiais poįstatyminiais teisės aktais – dėl demontuotų įrenginių ir medžiagų utilizavimo.</w:t>
      </w:r>
    </w:p>
    <w:p w14:paraId="4B36CDA8" w14:textId="77777777" w:rsidR="00F0233A" w:rsidRPr="00501FD2" w:rsidRDefault="00F0233A" w:rsidP="00F0233A">
      <w:pPr>
        <w:ind w:left="360" w:hanging="360"/>
        <w:rPr>
          <w:rFonts w:asciiTheme="majorBidi" w:hAnsiTheme="majorBidi" w:cstheme="majorBidi"/>
          <w:iCs/>
          <w:lang w:val="lt-LT" w:eastAsia="ja-JP"/>
        </w:rPr>
      </w:pPr>
      <w:r w:rsidRPr="00FE34A2">
        <w:rPr>
          <w:rFonts w:asciiTheme="majorBidi" w:hAnsiTheme="majorBidi" w:cstheme="majorBidi"/>
          <w:iCs/>
          <w:sz w:val="20"/>
          <w:szCs w:val="20"/>
          <w:lang w:val="lt-LT" w:eastAsia="ja-JP"/>
        </w:rPr>
        <w:t>5.9</w:t>
      </w:r>
      <w:r w:rsidRPr="00501FD2">
        <w:rPr>
          <w:rFonts w:asciiTheme="majorBidi" w:hAnsiTheme="majorBidi" w:cstheme="majorBidi"/>
          <w:iCs/>
          <w:lang w:val="lt-LT" w:eastAsia="ja-JP"/>
        </w:rPr>
        <w:t>. Užsakovo patvirtintais vidaus tvarkos, darbų saugos, priešgaisrinės saugos ir aplinkosaugos reikalavimais, galiojančiais darbų atlikimo vietoje.</w:t>
      </w:r>
    </w:p>
    <w:p w14:paraId="27C8608F" w14:textId="7B384B53" w:rsidR="003E49A7" w:rsidRPr="00673E17" w:rsidRDefault="003E49A7" w:rsidP="00FB27CA">
      <w:pPr>
        <w:rPr>
          <w:rFonts w:asciiTheme="majorBidi" w:hAnsiTheme="majorBidi" w:cstheme="majorBidi"/>
          <w:i/>
          <w:color w:val="FF0000"/>
          <w:lang w:val="lt-LT" w:eastAsia="ja-JP"/>
        </w:rPr>
      </w:pPr>
    </w:p>
    <w:p w14:paraId="01C067D8" w14:textId="21523416" w:rsidR="002868DC" w:rsidRPr="00673E17" w:rsidRDefault="002E7E20" w:rsidP="002E7E20">
      <w:pPr>
        <w:pStyle w:val="Antrat2"/>
        <w:pBdr>
          <w:top w:val="single" w:sz="8" w:space="1" w:color="auto"/>
          <w:bottom w:val="single" w:sz="8" w:space="1" w:color="auto"/>
        </w:pBdr>
        <w:tabs>
          <w:tab w:val="left" w:pos="426"/>
        </w:tabs>
        <w:spacing w:before="0" w:after="0"/>
        <w:rPr>
          <w:rFonts w:asciiTheme="majorBidi" w:hAnsiTheme="majorBidi" w:cstheme="majorBidi"/>
          <w:i/>
          <w:iCs/>
          <w:color w:val="FF0000"/>
          <w:sz w:val="22"/>
          <w:szCs w:val="22"/>
          <w:lang w:val="lt-LT"/>
        </w:rPr>
      </w:pPr>
      <w:bookmarkStart w:id="7" w:name="_Hlk118462235"/>
      <w:r w:rsidRPr="00673E17">
        <w:rPr>
          <w:rFonts w:asciiTheme="majorBidi" w:hAnsiTheme="majorBidi" w:cstheme="majorBidi"/>
          <w:color w:val="000000" w:themeColor="text1"/>
          <w:sz w:val="22"/>
          <w:szCs w:val="22"/>
          <w:lang w:val="lt-LT"/>
        </w:rPr>
        <w:t xml:space="preserve">6. </w:t>
      </w:r>
      <w:r w:rsidR="002868DC" w:rsidRPr="00673E17">
        <w:rPr>
          <w:rFonts w:asciiTheme="majorBidi" w:hAnsiTheme="majorBidi" w:cstheme="majorBidi"/>
          <w:color w:val="000000" w:themeColor="text1"/>
          <w:sz w:val="22"/>
          <w:szCs w:val="22"/>
          <w:lang w:val="lt-LT"/>
        </w:rPr>
        <w:t xml:space="preserve"> SUTARTIES VYKDYMO METU TEIKIAMI DOKUMENTAI </w:t>
      </w:r>
    </w:p>
    <w:bookmarkEnd w:id="7"/>
    <w:p w14:paraId="30EC7D58" w14:textId="1BEC88B7" w:rsidR="002703EE" w:rsidRPr="00673E17" w:rsidRDefault="0094457F" w:rsidP="002703EE">
      <w:pPr>
        <w:spacing w:after="0" w:line="240" w:lineRule="auto"/>
        <w:jc w:val="both"/>
        <w:rPr>
          <w:rFonts w:asciiTheme="majorBidi" w:hAnsiTheme="majorBidi" w:cstheme="majorBidi"/>
          <w:lang w:val="lt-LT"/>
        </w:rPr>
      </w:pPr>
      <w:r w:rsidRPr="00673E17">
        <w:rPr>
          <w:rFonts w:asciiTheme="majorBidi" w:hAnsiTheme="majorBidi" w:cstheme="majorBidi"/>
          <w:lang w:val="lt-LT"/>
        </w:rPr>
        <w:br/>
      </w:r>
      <w:r w:rsidR="002E7E20" w:rsidRPr="00FE34A2">
        <w:rPr>
          <w:rFonts w:asciiTheme="majorBidi" w:hAnsiTheme="majorBidi" w:cstheme="majorBidi"/>
          <w:sz w:val="20"/>
          <w:szCs w:val="20"/>
          <w:lang w:val="lt-LT"/>
        </w:rPr>
        <w:t>6</w:t>
      </w:r>
      <w:r w:rsidR="002703EE" w:rsidRPr="00FE34A2">
        <w:rPr>
          <w:rFonts w:asciiTheme="majorBidi" w:hAnsiTheme="majorBidi" w:cstheme="majorBidi"/>
          <w:sz w:val="20"/>
          <w:szCs w:val="20"/>
          <w:lang w:val="lt-LT"/>
        </w:rPr>
        <w:t>.1</w:t>
      </w:r>
      <w:r w:rsidR="00FE34A2" w:rsidRPr="00FE34A2">
        <w:rPr>
          <w:rFonts w:asciiTheme="majorBidi" w:hAnsiTheme="majorBidi" w:cstheme="majorBidi"/>
          <w:sz w:val="20"/>
          <w:szCs w:val="20"/>
          <w:lang w:val="lt-LT"/>
        </w:rPr>
        <w:t>.</w:t>
      </w:r>
      <w:r w:rsidR="002703EE" w:rsidRPr="00FE34A2">
        <w:rPr>
          <w:rFonts w:asciiTheme="majorBidi" w:hAnsiTheme="majorBidi" w:cstheme="majorBidi"/>
          <w:sz w:val="20"/>
          <w:szCs w:val="20"/>
          <w:lang w:val="lt-LT"/>
        </w:rPr>
        <w:t xml:space="preserve"> </w:t>
      </w:r>
      <w:r w:rsidR="002703EE" w:rsidRPr="00673E17">
        <w:rPr>
          <w:rFonts w:asciiTheme="majorBidi" w:hAnsiTheme="majorBidi" w:cstheme="majorBidi"/>
          <w:lang w:val="lt-LT"/>
        </w:rPr>
        <w:t>Projekto pradžios dokumentai:</w:t>
      </w:r>
    </w:p>
    <w:p w14:paraId="7B915BBA" w14:textId="2C2DA597" w:rsidR="002703EE" w:rsidRPr="00673E17" w:rsidRDefault="002703EE" w:rsidP="002703EE">
      <w:p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Techninis darbo projektas su visais brėžiniais ir schemomis, suderintas su Užsakovu. </w:t>
      </w:r>
    </w:p>
    <w:p w14:paraId="1278E8B5" w14:textId="77777777" w:rsidR="002703EE" w:rsidRPr="00673E17" w:rsidRDefault="002703EE" w:rsidP="002703EE">
      <w:p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Leidimai ir suderinimai (jei reikalingi pagal STR ar kitus teisės aktus): </w:t>
      </w:r>
    </w:p>
    <w:p w14:paraId="43841E3A" w14:textId="4CB944E3" w:rsidR="002703EE" w:rsidRPr="00673E17" w:rsidRDefault="002703EE" w:rsidP="002703EE">
      <w:pPr>
        <w:pStyle w:val="Sraopastraipa"/>
        <w:numPr>
          <w:ilvl w:val="0"/>
          <w:numId w:val="46"/>
        </w:numPr>
        <w:spacing w:after="0" w:line="240" w:lineRule="auto"/>
        <w:ind w:left="720"/>
        <w:jc w:val="both"/>
        <w:rPr>
          <w:rFonts w:asciiTheme="majorBidi" w:hAnsiTheme="majorBidi" w:cstheme="majorBidi"/>
          <w:lang w:val="lt-LT"/>
        </w:rPr>
      </w:pPr>
      <w:r w:rsidRPr="00673E17">
        <w:rPr>
          <w:rFonts w:asciiTheme="majorBidi" w:hAnsiTheme="majorBidi" w:cstheme="majorBidi"/>
          <w:lang w:val="lt-LT"/>
        </w:rPr>
        <w:t xml:space="preserve">dujotiekio darbų leidimai; </w:t>
      </w:r>
    </w:p>
    <w:p w14:paraId="3E8872EF" w14:textId="5FE81342" w:rsidR="002703EE" w:rsidRPr="00673E17" w:rsidRDefault="002703EE" w:rsidP="002703EE">
      <w:pPr>
        <w:pStyle w:val="Sraopastraipa"/>
        <w:numPr>
          <w:ilvl w:val="0"/>
          <w:numId w:val="46"/>
        </w:numPr>
        <w:spacing w:after="0" w:line="240" w:lineRule="auto"/>
        <w:ind w:left="720"/>
        <w:jc w:val="both"/>
        <w:rPr>
          <w:rFonts w:asciiTheme="majorBidi" w:hAnsiTheme="majorBidi" w:cstheme="majorBidi"/>
          <w:lang w:val="lt-LT"/>
        </w:rPr>
      </w:pPr>
      <w:r w:rsidRPr="00673E17">
        <w:rPr>
          <w:rFonts w:asciiTheme="majorBidi" w:hAnsiTheme="majorBidi" w:cstheme="majorBidi"/>
          <w:lang w:val="lt-LT"/>
        </w:rPr>
        <w:t xml:space="preserve">darbų saugos planas; </w:t>
      </w:r>
    </w:p>
    <w:p w14:paraId="13AE08D4" w14:textId="6240EBFD" w:rsidR="002703EE" w:rsidRPr="00673E17" w:rsidRDefault="002703EE" w:rsidP="002703EE">
      <w:pPr>
        <w:pStyle w:val="Sraopastraipa"/>
        <w:numPr>
          <w:ilvl w:val="0"/>
          <w:numId w:val="46"/>
        </w:numPr>
        <w:spacing w:after="0" w:line="240" w:lineRule="auto"/>
        <w:ind w:left="720"/>
        <w:jc w:val="both"/>
        <w:rPr>
          <w:rFonts w:asciiTheme="majorBidi" w:hAnsiTheme="majorBidi" w:cstheme="majorBidi"/>
          <w:lang w:val="lt-LT"/>
        </w:rPr>
      </w:pPr>
      <w:r w:rsidRPr="00673E17">
        <w:rPr>
          <w:rFonts w:asciiTheme="majorBidi" w:hAnsiTheme="majorBidi" w:cstheme="majorBidi"/>
          <w:lang w:val="lt-LT"/>
        </w:rPr>
        <w:t xml:space="preserve">gaisrinės saugos reikalavimų laikymosi planas. </w:t>
      </w:r>
    </w:p>
    <w:p w14:paraId="169563DE" w14:textId="77777777" w:rsidR="002703EE" w:rsidRPr="00673E17" w:rsidRDefault="002703EE" w:rsidP="002703EE">
      <w:pPr>
        <w:pStyle w:val="Sraopastraipa"/>
        <w:numPr>
          <w:ilvl w:val="0"/>
          <w:numId w:val="46"/>
        </w:numPr>
        <w:spacing w:after="0" w:line="240" w:lineRule="auto"/>
        <w:ind w:left="720"/>
        <w:jc w:val="both"/>
        <w:rPr>
          <w:rFonts w:asciiTheme="majorBidi" w:hAnsiTheme="majorBidi" w:cstheme="majorBidi"/>
          <w:lang w:val="lt-LT"/>
        </w:rPr>
      </w:pPr>
      <w:r w:rsidRPr="00673E17">
        <w:rPr>
          <w:rFonts w:asciiTheme="majorBidi" w:hAnsiTheme="majorBidi" w:cstheme="majorBidi"/>
          <w:lang w:val="lt-LT"/>
        </w:rPr>
        <w:t xml:space="preserve">Medžiagų, įrangos ir komponentų gamintojo techninės specifikacijos bei sertifikatai. </w:t>
      </w:r>
    </w:p>
    <w:p w14:paraId="7C24ED9F" w14:textId="0D5F5B93" w:rsidR="002703EE" w:rsidRPr="00673E17" w:rsidRDefault="002703EE" w:rsidP="002703EE">
      <w:pPr>
        <w:pStyle w:val="Sraopastraipa"/>
        <w:numPr>
          <w:ilvl w:val="0"/>
          <w:numId w:val="46"/>
        </w:numPr>
        <w:spacing w:after="0" w:line="240" w:lineRule="auto"/>
        <w:ind w:left="720"/>
        <w:rPr>
          <w:rFonts w:asciiTheme="majorBidi" w:hAnsiTheme="majorBidi" w:cstheme="majorBidi"/>
          <w:lang w:val="lt-LT"/>
        </w:rPr>
      </w:pPr>
      <w:r w:rsidRPr="00673E17">
        <w:rPr>
          <w:rFonts w:asciiTheme="majorBidi" w:hAnsiTheme="majorBidi" w:cstheme="majorBidi"/>
          <w:lang w:val="lt-LT"/>
        </w:rPr>
        <w:t xml:space="preserve">Darbų grafikas ir atsakingų asmenų sąrašas. </w:t>
      </w:r>
    </w:p>
    <w:p w14:paraId="2FBCF2E2" w14:textId="5C45893B" w:rsidR="002703EE" w:rsidRPr="00673E17" w:rsidRDefault="002E7E20" w:rsidP="002703EE">
      <w:pPr>
        <w:spacing w:after="0" w:line="240" w:lineRule="auto"/>
        <w:jc w:val="both"/>
        <w:rPr>
          <w:rFonts w:asciiTheme="majorBidi" w:hAnsiTheme="majorBidi" w:cstheme="majorBidi"/>
          <w:lang w:val="lt-LT"/>
        </w:rPr>
      </w:pPr>
      <w:r w:rsidRPr="00FE34A2">
        <w:rPr>
          <w:rFonts w:asciiTheme="majorBidi" w:hAnsiTheme="majorBidi" w:cstheme="majorBidi"/>
          <w:sz w:val="20"/>
          <w:szCs w:val="20"/>
          <w:lang w:val="lt-LT"/>
        </w:rPr>
        <w:t>6</w:t>
      </w:r>
      <w:r w:rsidR="002703EE" w:rsidRPr="00FE34A2">
        <w:rPr>
          <w:rFonts w:asciiTheme="majorBidi" w:hAnsiTheme="majorBidi" w:cstheme="majorBidi"/>
          <w:sz w:val="20"/>
          <w:szCs w:val="20"/>
          <w:lang w:val="lt-LT"/>
        </w:rPr>
        <w:t>.2</w:t>
      </w:r>
      <w:r w:rsidR="00FE34A2">
        <w:rPr>
          <w:rFonts w:asciiTheme="majorBidi" w:hAnsiTheme="majorBidi" w:cstheme="majorBidi"/>
          <w:sz w:val="20"/>
          <w:szCs w:val="20"/>
          <w:lang w:val="lt-LT"/>
        </w:rPr>
        <w:t>.</w:t>
      </w:r>
      <w:r w:rsidR="002703EE" w:rsidRPr="00673E17">
        <w:rPr>
          <w:rFonts w:asciiTheme="majorBidi" w:hAnsiTheme="majorBidi" w:cstheme="majorBidi"/>
          <w:lang w:val="lt-LT"/>
        </w:rPr>
        <w:t xml:space="preserve"> Darbų vykdymo dokumentai:</w:t>
      </w:r>
    </w:p>
    <w:p w14:paraId="7EBEA755" w14:textId="77777777" w:rsidR="002703EE" w:rsidRPr="00673E17" w:rsidRDefault="002703EE" w:rsidP="002703EE">
      <w:pPr>
        <w:pStyle w:val="Sraopastraipa"/>
        <w:numPr>
          <w:ilvl w:val="0"/>
          <w:numId w:val="47"/>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Dienynas / darbų žurnalas – pildomas viso projekto metu. </w:t>
      </w:r>
    </w:p>
    <w:p w14:paraId="732662E9" w14:textId="77777777" w:rsidR="002703EE" w:rsidRPr="00673E17" w:rsidRDefault="002703EE" w:rsidP="002703EE">
      <w:pPr>
        <w:pStyle w:val="Sraopastraipa"/>
        <w:numPr>
          <w:ilvl w:val="0"/>
          <w:numId w:val="47"/>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Paslėptų darbų aktai (pvz., vamzdynų izoliacija, pamatų tvirtinimas katilams). </w:t>
      </w:r>
    </w:p>
    <w:p w14:paraId="22AD6860" w14:textId="77777777" w:rsidR="002703EE" w:rsidRPr="00673E17" w:rsidRDefault="002703EE" w:rsidP="002703EE">
      <w:pPr>
        <w:pStyle w:val="Sraopastraipa"/>
        <w:numPr>
          <w:ilvl w:val="0"/>
          <w:numId w:val="47"/>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Medžiagų atitikties deklaracijos (CE, gamintojo sertifikatai). </w:t>
      </w:r>
    </w:p>
    <w:p w14:paraId="7189FBB8" w14:textId="77777777" w:rsidR="002703EE" w:rsidRPr="00673E17" w:rsidRDefault="002703EE" w:rsidP="002703EE">
      <w:pPr>
        <w:pStyle w:val="Sraopastraipa"/>
        <w:numPr>
          <w:ilvl w:val="0"/>
          <w:numId w:val="47"/>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Atliekų perdavimo-perėmimo aktai (pagal Atliekų tvarkymo įstatymą). </w:t>
      </w:r>
    </w:p>
    <w:p w14:paraId="558AC1AC" w14:textId="0582FE38" w:rsidR="002703EE" w:rsidRPr="00673E17" w:rsidRDefault="002703EE" w:rsidP="002703EE">
      <w:pPr>
        <w:pStyle w:val="Sraopastraipa"/>
        <w:numPr>
          <w:ilvl w:val="0"/>
          <w:numId w:val="47"/>
        </w:numPr>
        <w:spacing w:after="0" w:line="240" w:lineRule="auto"/>
        <w:rPr>
          <w:rFonts w:asciiTheme="majorBidi" w:hAnsiTheme="majorBidi" w:cstheme="majorBidi"/>
          <w:lang w:val="lt-LT"/>
        </w:rPr>
      </w:pPr>
      <w:r w:rsidRPr="00673E17">
        <w:rPr>
          <w:rFonts w:asciiTheme="majorBidi" w:hAnsiTheme="majorBidi" w:cstheme="majorBidi"/>
          <w:lang w:val="lt-LT"/>
        </w:rPr>
        <w:t xml:space="preserve">Įrangos pristatymo ir sumontavimo aktai. </w:t>
      </w:r>
    </w:p>
    <w:p w14:paraId="4734B8D4" w14:textId="72AE7179" w:rsidR="002703EE" w:rsidRPr="00673E17" w:rsidRDefault="002E7E20" w:rsidP="002703EE">
      <w:pPr>
        <w:spacing w:after="0" w:line="240" w:lineRule="auto"/>
        <w:jc w:val="both"/>
        <w:rPr>
          <w:rFonts w:asciiTheme="majorBidi" w:hAnsiTheme="majorBidi" w:cstheme="majorBidi"/>
          <w:lang w:val="lt-LT"/>
        </w:rPr>
      </w:pPr>
      <w:r w:rsidRPr="00FE34A2">
        <w:rPr>
          <w:rFonts w:asciiTheme="majorBidi" w:hAnsiTheme="majorBidi" w:cstheme="majorBidi"/>
          <w:sz w:val="20"/>
          <w:szCs w:val="20"/>
          <w:lang w:val="lt-LT"/>
        </w:rPr>
        <w:t>6</w:t>
      </w:r>
      <w:r w:rsidR="002703EE" w:rsidRPr="00FE34A2">
        <w:rPr>
          <w:rFonts w:asciiTheme="majorBidi" w:hAnsiTheme="majorBidi" w:cstheme="majorBidi"/>
          <w:sz w:val="20"/>
          <w:szCs w:val="20"/>
          <w:lang w:val="lt-LT"/>
        </w:rPr>
        <w:t>.3</w:t>
      </w:r>
      <w:r w:rsidR="00FE34A2">
        <w:rPr>
          <w:rFonts w:asciiTheme="majorBidi" w:hAnsiTheme="majorBidi" w:cstheme="majorBidi"/>
          <w:sz w:val="20"/>
          <w:szCs w:val="20"/>
          <w:lang w:val="lt-LT"/>
        </w:rPr>
        <w:t>.</w:t>
      </w:r>
      <w:r w:rsidR="002703EE" w:rsidRPr="00FE34A2">
        <w:rPr>
          <w:rFonts w:asciiTheme="majorBidi" w:hAnsiTheme="majorBidi" w:cstheme="majorBidi"/>
          <w:sz w:val="20"/>
          <w:szCs w:val="20"/>
          <w:lang w:val="lt-LT"/>
        </w:rPr>
        <w:t xml:space="preserve"> </w:t>
      </w:r>
      <w:r w:rsidR="002703EE" w:rsidRPr="00673E17">
        <w:rPr>
          <w:rFonts w:asciiTheme="majorBidi" w:hAnsiTheme="majorBidi" w:cstheme="majorBidi"/>
          <w:lang w:val="lt-LT"/>
        </w:rPr>
        <w:t>Užbaigimo dokumentai:</w:t>
      </w:r>
    </w:p>
    <w:p w14:paraId="4CA37295"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Hidraulinio bandymo protokolai. </w:t>
      </w:r>
    </w:p>
    <w:p w14:paraId="356FA89A"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Dūmtraukio sandarumo ir traukos bandymų protokolai. </w:t>
      </w:r>
    </w:p>
    <w:p w14:paraId="17A3FA0F"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Degimo analizės protokolai (NOx, CO, efektyvumo rodikliai). </w:t>
      </w:r>
    </w:p>
    <w:p w14:paraId="08BCCA53"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Automatinių valdymo sistemų testavimo protokolai. </w:t>
      </w:r>
    </w:p>
    <w:p w14:paraId="4DAA8075"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Įrangos paleidimo-derinimo darbų aktai. </w:t>
      </w:r>
    </w:p>
    <w:p w14:paraId="210EEC16"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Eksploatacijos ir priežiūros instrukcijos (lietuvių kalba). </w:t>
      </w:r>
    </w:p>
    <w:p w14:paraId="5483CAD4"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Katilinės personalo apmokymo aktas. </w:t>
      </w:r>
    </w:p>
    <w:p w14:paraId="5F0901C1" w14:textId="77777777" w:rsidR="002703EE" w:rsidRPr="00673E17" w:rsidRDefault="002703EE" w:rsidP="002703EE">
      <w:pPr>
        <w:pStyle w:val="Sraopastraipa"/>
        <w:numPr>
          <w:ilvl w:val="0"/>
          <w:numId w:val="48"/>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Užbaigtų darbų priėmimo–perdavimo aktas. </w:t>
      </w:r>
    </w:p>
    <w:p w14:paraId="779521AD" w14:textId="29443561" w:rsidR="002703EE" w:rsidRPr="00673E17" w:rsidRDefault="002E7E20" w:rsidP="002703EE">
      <w:pPr>
        <w:spacing w:after="0" w:line="240" w:lineRule="auto"/>
        <w:jc w:val="both"/>
        <w:rPr>
          <w:rFonts w:asciiTheme="majorBidi" w:hAnsiTheme="majorBidi" w:cstheme="majorBidi"/>
          <w:lang w:val="lt-LT"/>
        </w:rPr>
      </w:pPr>
      <w:r w:rsidRPr="00FE34A2">
        <w:rPr>
          <w:rFonts w:asciiTheme="majorBidi" w:hAnsiTheme="majorBidi" w:cstheme="majorBidi"/>
          <w:sz w:val="20"/>
          <w:szCs w:val="20"/>
          <w:lang w:val="lt-LT"/>
        </w:rPr>
        <w:t>6</w:t>
      </w:r>
      <w:r w:rsidR="002703EE" w:rsidRPr="00FE34A2">
        <w:rPr>
          <w:rFonts w:asciiTheme="majorBidi" w:hAnsiTheme="majorBidi" w:cstheme="majorBidi"/>
          <w:sz w:val="20"/>
          <w:szCs w:val="20"/>
          <w:lang w:val="lt-LT"/>
        </w:rPr>
        <w:t>.4</w:t>
      </w:r>
      <w:r w:rsidR="00FE34A2">
        <w:rPr>
          <w:rFonts w:asciiTheme="majorBidi" w:hAnsiTheme="majorBidi" w:cstheme="majorBidi"/>
          <w:sz w:val="20"/>
          <w:szCs w:val="20"/>
          <w:lang w:val="lt-LT"/>
        </w:rPr>
        <w:t>.</w:t>
      </w:r>
      <w:r w:rsidR="002703EE" w:rsidRPr="00FE34A2">
        <w:rPr>
          <w:rFonts w:asciiTheme="majorBidi" w:hAnsiTheme="majorBidi" w:cstheme="majorBidi"/>
          <w:sz w:val="20"/>
          <w:szCs w:val="20"/>
          <w:lang w:val="lt-LT"/>
        </w:rPr>
        <w:t xml:space="preserve"> </w:t>
      </w:r>
      <w:r w:rsidR="002703EE" w:rsidRPr="00673E17">
        <w:rPr>
          <w:rFonts w:asciiTheme="majorBidi" w:hAnsiTheme="majorBidi" w:cstheme="majorBidi"/>
          <w:lang w:val="lt-LT"/>
        </w:rPr>
        <w:t>Garantiniai dokumentai:</w:t>
      </w:r>
    </w:p>
    <w:p w14:paraId="2F39DE83" w14:textId="77777777" w:rsidR="002703EE" w:rsidRPr="00673E17" w:rsidRDefault="002703EE" w:rsidP="002703EE">
      <w:pPr>
        <w:pStyle w:val="Sraopastraipa"/>
        <w:numPr>
          <w:ilvl w:val="0"/>
          <w:numId w:val="49"/>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Gamintojo garantiniai raštai katilams ir kitai įrangai. </w:t>
      </w:r>
    </w:p>
    <w:p w14:paraId="5A1A1A62" w14:textId="77777777" w:rsidR="002703EE" w:rsidRPr="00673E17" w:rsidRDefault="002703EE" w:rsidP="002703EE">
      <w:pPr>
        <w:pStyle w:val="Sraopastraipa"/>
        <w:numPr>
          <w:ilvl w:val="0"/>
          <w:numId w:val="49"/>
        </w:numPr>
        <w:spacing w:after="0" w:line="240" w:lineRule="auto"/>
        <w:jc w:val="both"/>
        <w:rPr>
          <w:rFonts w:asciiTheme="majorBidi" w:hAnsiTheme="majorBidi" w:cstheme="majorBidi"/>
          <w:lang w:val="lt-LT"/>
        </w:rPr>
      </w:pPr>
      <w:r w:rsidRPr="00673E17">
        <w:rPr>
          <w:rFonts w:asciiTheme="majorBidi" w:hAnsiTheme="majorBidi" w:cstheme="majorBidi"/>
          <w:lang w:val="lt-LT"/>
        </w:rPr>
        <w:t xml:space="preserve">Rangovo garantinis raštas dėl atliktų darbų (ne trumpiau kaip 24 mėn.). </w:t>
      </w:r>
    </w:p>
    <w:p w14:paraId="367316CA" w14:textId="77777777" w:rsidR="002703EE" w:rsidRPr="00673E17" w:rsidRDefault="002703EE" w:rsidP="002703EE">
      <w:pPr>
        <w:pStyle w:val="Sraopastraipa"/>
        <w:numPr>
          <w:ilvl w:val="0"/>
          <w:numId w:val="49"/>
        </w:numPr>
        <w:spacing w:after="0" w:line="240" w:lineRule="auto"/>
        <w:jc w:val="both"/>
        <w:rPr>
          <w:rFonts w:asciiTheme="majorBidi" w:hAnsiTheme="majorBidi" w:cstheme="majorBidi"/>
          <w:lang w:val="lt-LT"/>
        </w:rPr>
      </w:pPr>
      <w:r w:rsidRPr="00673E17">
        <w:rPr>
          <w:rFonts w:asciiTheme="majorBidi" w:hAnsiTheme="majorBidi" w:cstheme="majorBidi"/>
          <w:lang w:val="lt-LT"/>
        </w:rPr>
        <w:lastRenderedPageBreak/>
        <w:t xml:space="preserve">Gedimų šalinimo tvarka ir atsakingų kontaktų sąrašas. </w:t>
      </w:r>
    </w:p>
    <w:p w14:paraId="783E2084" w14:textId="77777777" w:rsidR="002703EE" w:rsidRPr="00673E17" w:rsidRDefault="002703EE" w:rsidP="002703EE">
      <w:pPr>
        <w:pStyle w:val="Sraopastraipa"/>
        <w:numPr>
          <w:ilvl w:val="0"/>
          <w:numId w:val="49"/>
        </w:numPr>
        <w:spacing w:after="0" w:line="240" w:lineRule="auto"/>
        <w:jc w:val="both"/>
        <w:rPr>
          <w:rFonts w:asciiTheme="majorBidi" w:hAnsiTheme="majorBidi" w:cstheme="majorBidi"/>
          <w:lang w:val="lt-LT"/>
        </w:rPr>
      </w:pPr>
      <w:r w:rsidRPr="00673E17">
        <w:rPr>
          <w:rFonts w:asciiTheme="majorBidi" w:hAnsiTheme="majorBidi" w:cstheme="majorBidi"/>
          <w:lang w:val="lt-LT"/>
        </w:rPr>
        <w:t>Garantinio aptarnavimo grafikas.</w:t>
      </w:r>
    </w:p>
    <w:p w14:paraId="17BDF0F4" w14:textId="02725FB1" w:rsidR="00F52145" w:rsidRPr="00673E17" w:rsidRDefault="00F52145" w:rsidP="002703EE">
      <w:pPr>
        <w:spacing w:after="0" w:line="240" w:lineRule="auto"/>
        <w:jc w:val="both"/>
        <w:rPr>
          <w:rFonts w:asciiTheme="majorBidi" w:hAnsiTheme="majorBidi" w:cstheme="majorBidi"/>
          <w:lang w:val="lt-LT"/>
        </w:rPr>
      </w:pPr>
    </w:p>
    <w:p w14:paraId="419F5B49" w14:textId="48866302" w:rsidR="00A667E9" w:rsidRPr="00673E17" w:rsidRDefault="002E7E20" w:rsidP="00A667E9">
      <w:pPr>
        <w:pStyle w:val="Antrat2"/>
        <w:pBdr>
          <w:top w:val="single" w:sz="8" w:space="1" w:color="auto"/>
          <w:bottom w:val="single" w:sz="8" w:space="1" w:color="auto"/>
        </w:pBdr>
        <w:spacing w:before="120"/>
        <w:rPr>
          <w:rFonts w:asciiTheme="majorBidi" w:hAnsiTheme="majorBidi" w:cstheme="majorBidi"/>
          <w:color w:val="auto"/>
          <w:sz w:val="22"/>
          <w:szCs w:val="22"/>
          <w:lang w:val="lt-LT"/>
        </w:rPr>
      </w:pPr>
      <w:r w:rsidRPr="00673E17">
        <w:rPr>
          <w:rFonts w:asciiTheme="majorBidi" w:hAnsiTheme="majorBidi" w:cstheme="majorBidi"/>
          <w:color w:val="auto"/>
          <w:sz w:val="22"/>
          <w:szCs w:val="22"/>
          <w:lang w:val="lt-LT"/>
        </w:rPr>
        <w:t>7</w:t>
      </w:r>
      <w:r w:rsidR="00F40D94" w:rsidRPr="00673E17">
        <w:rPr>
          <w:rFonts w:asciiTheme="majorBidi" w:hAnsiTheme="majorBidi" w:cstheme="majorBidi"/>
          <w:color w:val="auto"/>
          <w:sz w:val="22"/>
          <w:szCs w:val="22"/>
          <w:lang w:val="lt-LT"/>
        </w:rPr>
        <w:t>.</w:t>
      </w:r>
      <w:r w:rsidRPr="00673E17">
        <w:rPr>
          <w:rFonts w:asciiTheme="majorBidi" w:hAnsiTheme="majorBidi" w:cstheme="majorBidi"/>
          <w:color w:val="auto"/>
          <w:sz w:val="22"/>
          <w:szCs w:val="22"/>
          <w:lang w:val="lt-LT"/>
        </w:rPr>
        <w:t xml:space="preserve"> </w:t>
      </w:r>
      <w:r w:rsidR="00F40D94" w:rsidRPr="00673E17">
        <w:rPr>
          <w:rFonts w:asciiTheme="majorBidi" w:hAnsiTheme="majorBidi" w:cstheme="majorBidi"/>
          <w:color w:val="auto"/>
          <w:sz w:val="22"/>
          <w:szCs w:val="22"/>
          <w:lang w:val="lt-LT"/>
        </w:rPr>
        <w:t>PRIEDAI</w:t>
      </w:r>
    </w:p>
    <w:p w14:paraId="4E04C30D" w14:textId="5F2DD89A" w:rsidR="00F40D94" w:rsidRDefault="00F40D94" w:rsidP="00F40D94">
      <w:pPr>
        <w:spacing w:after="0"/>
        <w:rPr>
          <w:rStyle w:val="PagrindinistekstasDiagrama"/>
          <w:rFonts w:asciiTheme="majorBidi" w:eastAsiaTheme="majorEastAsia" w:hAnsiTheme="majorBidi" w:cstheme="majorBidi"/>
          <w:lang w:val="lt-LT"/>
        </w:rPr>
      </w:pPr>
      <w:r w:rsidRPr="00673E17">
        <w:rPr>
          <w:rFonts w:asciiTheme="majorBidi" w:hAnsiTheme="majorBidi" w:cstheme="majorBidi"/>
          <w:lang w:val="lt-LT" w:eastAsia="ja-JP"/>
        </w:rPr>
        <w:t xml:space="preserve">Priedas Nr. 1 – </w:t>
      </w:r>
      <w:r w:rsidR="00C934E1" w:rsidRPr="00673E17">
        <w:rPr>
          <w:rFonts w:asciiTheme="majorBidi" w:hAnsiTheme="majorBidi" w:cstheme="majorBidi"/>
          <w:lang w:val="lt-LT" w:eastAsia="ja-JP"/>
        </w:rPr>
        <w:t xml:space="preserve">Remontuojamo objekto </w:t>
      </w:r>
      <w:r w:rsidR="00C934E1" w:rsidRPr="00673E17">
        <w:rPr>
          <w:rStyle w:val="PagrindinistekstasDiagrama"/>
          <w:rFonts w:asciiTheme="majorBidi" w:eastAsiaTheme="majorEastAsia" w:hAnsiTheme="majorBidi" w:cstheme="majorBidi"/>
          <w:lang w:val="lt-LT"/>
        </w:rPr>
        <w:t xml:space="preserve">dujų katilinės Nr. </w:t>
      </w:r>
      <w:r w:rsidR="00F71958">
        <w:rPr>
          <w:rStyle w:val="PagrindinistekstasDiagrama"/>
          <w:rFonts w:asciiTheme="majorBidi" w:eastAsiaTheme="majorEastAsia" w:hAnsiTheme="majorBidi" w:cstheme="majorBidi"/>
          <w:lang w:val="lt-LT"/>
        </w:rPr>
        <w:t>6</w:t>
      </w:r>
      <w:r w:rsidR="00C934E1" w:rsidRPr="00673E17">
        <w:rPr>
          <w:rStyle w:val="PagrindinistekstasDiagrama"/>
          <w:rFonts w:asciiTheme="majorBidi" w:eastAsiaTheme="majorEastAsia" w:hAnsiTheme="majorBidi" w:cstheme="majorBidi"/>
          <w:lang w:val="lt-LT"/>
        </w:rPr>
        <w:t xml:space="preserve"> fotofiksacijos</w:t>
      </w:r>
      <w:r w:rsidR="007C28DB">
        <w:rPr>
          <w:rStyle w:val="PagrindinistekstasDiagrama"/>
          <w:rFonts w:asciiTheme="majorBidi" w:eastAsiaTheme="majorEastAsia" w:hAnsiTheme="majorBidi" w:cstheme="majorBidi"/>
          <w:lang w:val="lt-LT"/>
        </w:rPr>
        <w:t>;</w:t>
      </w:r>
    </w:p>
    <w:p w14:paraId="088ED9AD" w14:textId="1E753F15" w:rsidR="007C28DB" w:rsidRPr="00673E17" w:rsidRDefault="007C28DB" w:rsidP="00F40D94">
      <w:pPr>
        <w:spacing w:after="0"/>
        <w:rPr>
          <w:rFonts w:asciiTheme="majorBidi" w:hAnsiTheme="majorBidi" w:cstheme="majorBidi"/>
          <w:lang w:val="lt-LT" w:eastAsia="ja-JP"/>
        </w:rPr>
      </w:pPr>
      <w:r>
        <w:rPr>
          <w:rStyle w:val="PagrindinistekstasDiagrama"/>
          <w:rFonts w:asciiTheme="majorBidi" w:eastAsiaTheme="majorEastAsia" w:hAnsiTheme="majorBidi" w:cstheme="majorBidi"/>
          <w:lang w:val="lt-LT"/>
        </w:rPr>
        <w:t>Predas Nr. 2 – Viessmann raštas.</w:t>
      </w:r>
    </w:p>
    <w:p w14:paraId="6272E1EA" w14:textId="015FCC18" w:rsidR="00C95293" w:rsidRPr="00673E17" w:rsidRDefault="00C95293" w:rsidP="0094756D">
      <w:pPr>
        <w:spacing w:after="0"/>
        <w:rPr>
          <w:rFonts w:asciiTheme="majorBidi" w:hAnsiTheme="majorBidi" w:cstheme="majorBidi"/>
          <w:lang w:val="lt-LT" w:eastAsia="ja-JP"/>
        </w:rPr>
      </w:pPr>
    </w:p>
    <w:p w14:paraId="5CDEBA8D" w14:textId="4B936952" w:rsidR="00C934E1" w:rsidRPr="00673E17" w:rsidRDefault="00C934E1" w:rsidP="0094756D">
      <w:pPr>
        <w:spacing w:after="0"/>
        <w:rPr>
          <w:rFonts w:asciiTheme="majorBidi" w:hAnsiTheme="majorBidi" w:cstheme="majorBidi"/>
          <w:lang w:val="lt-LT" w:eastAsia="ja-JP"/>
        </w:rPr>
      </w:pPr>
    </w:p>
    <w:p w14:paraId="2A3C786B" w14:textId="1B06BA54" w:rsidR="00C934E1" w:rsidRPr="00673E17" w:rsidRDefault="00C934E1" w:rsidP="00C934E1">
      <w:pPr>
        <w:spacing w:after="0"/>
        <w:ind w:left="8640" w:firstLine="720"/>
        <w:rPr>
          <w:rFonts w:asciiTheme="majorBidi" w:hAnsiTheme="majorBidi" w:cstheme="majorBidi"/>
          <w:lang w:val="lt-LT" w:eastAsia="ja-JP"/>
        </w:rPr>
      </w:pPr>
      <w:r w:rsidRPr="00673E17">
        <w:rPr>
          <w:rFonts w:asciiTheme="majorBidi" w:hAnsiTheme="majorBidi" w:cstheme="majorBidi"/>
          <w:lang w:val="lt-LT" w:eastAsia="ja-JP"/>
        </w:rPr>
        <w:t>Priedas Nr. 1</w:t>
      </w:r>
    </w:p>
    <w:p w14:paraId="58247A72" w14:textId="6669C0CA" w:rsidR="00C934E1" w:rsidRPr="00673E17" w:rsidRDefault="007D6524" w:rsidP="00C934E1">
      <w:pPr>
        <w:spacing w:after="0"/>
        <w:ind w:left="8640" w:firstLine="720"/>
        <w:rPr>
          <w:rFonts w:asciiTheme="majorBidi" w:hAnsiTheme="majorBidi" w:cstheme="majorBidi"/>
          <w:lang w:val="lt-LT" w:eastAsia="ja-JP"/>
        </w:rPr>
      </w:pPr>
      <w:r w:rsidRPr="007D45FD">
        <w:rPr>
          <w:b/>
          <w:bCs/>
          <w:noProof/>
          <w:sz w:val="24"/>
          <w:szCs w:val="24"/>
          <w:lang w:val="lt-LT"/>
        </w:rPr>
        <w:drawing>
          <wp:anchor distT="0" distB="0" distL="114300" distR="114300" simplePos="0" relativeHeight="251663360" behindDoc="0" locked="0" layoutInCell="1" allowOverlap="1" wp14:anchorId="4672E794" wp14:editId="6D994328">
            <wp:simplePos x="0" y="0"/>
            <wp:positionH relativeFrom="column">
              <wp:posOffset>-236855</wp:posOffset>
            </wp:positionH>
            <wp:positionV relativeFrom="paragraph">
              <wp:posOffset>346075</wp:posOffset>
            </wp:positionV>
            <wp:extent cx="3446780" cy="3566160"/>
            <wp:effectExtent l="0" t="2540" r="0" b="0"/>
            <wp:wrapSquare wrapText="bothSides"/>
            <wp:docPr id="1754495877" name="Picture 4" descr="A room with pipes and equip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95877" name="Picture 4" descr="A room with pipes and equipmen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5400000">
                      <a:off x="0" y="0"/>
                      <a:ext cx="3446780" cy="3566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D45FD">
        <w:rPr>
          <w:noProof/>
          <w:lang w:val="lt-LT"/>
        </w:rPr>
        <w:drawing>
          <wp:anchor distT="0" distB="0" distL="114300" distR="114300" simplePos="0" relativeHeight="251665408" behindDoc="1" locked="0" layoutInCell="1" allowOverlap="1" wp14:anchorId="64D602FC" wp14:editId="536F3D8E">
            <wp:simplePos x="0" y="0"/>
            <wp:positionH relativeFrom="margin">
              <wp:posOffset>3451860</wp:posOffset>
            </wp:positionH>
            <wp:positionV relativeFrom="paragraph">
              <wp:posOffset>318135</wp:posOffset>
            </wp:positionV>
            <wp:extent cx="3446780" cy="3629660"/>
            <wp:effectExtent l="3810" t="0" r="5080" b="5080"/>
            <wp:wrapNone/>
            <wp:docPr id="983479786" name="Picture 7" descr="A room with pipes and tan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479786" name="Picture 7" descr="A room with pipes and tank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3446780" cy="362966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C934E1" w:rsidRPr="00673E17" w:rsidSect="0094756D">
      <w:footerReference w:type="default" r:id="rId14"/>
      <w:pgSz w:w="12240" w:h="15840"/>
      <w:pgMar w:top="1276" w:right="680" w:bottom="1134" w:left="964"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04AB" w14:textId="77777777" w:rsidR="00835FC6" w:rsidRDefault="00835FC6" w:rsidP="00BB4D6B">
      <w:pPr>
        <w:spacing w:after="0" w:line="240" w:lineRule="auto"/>
      </w:pPr>
      <w:r>
        <w:separator/>
      </w:r>
    </w:p>
  </w:endnote>
  <w:endnote w:type="continuationSeparator" w:id="0">
    <w:p w14:paraId="049FBB84" w14:textId="77777777" w:rsidR="00835FC6" w:rsidRDefault="00835FC6" w:rsidP="00BB4D6B">
      <w:pPr>
        <w:spacing w:after="0" w:line="240" w:lineRule="auto"/>
      </w:pPr>
      <w:r>
        <w:continuationSeparator/>
      </w:r>
    </w:p>
  </w:endnote>
  <w:endnote w:type="continuationNotice" w:id="1">
    <w:p w14:paraId="5A2960B4" w14:textId="77777777" w:rsidR="00835FC6" w:rsidRDefault="00835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E6456A0" w14:paraId="74F0EBC6" w14:textId="77777777" w:rsidTr="3E6456A0">
      <w:trPr>
        <w:trHeight w:val="300"/>
      </w:trPr>
      <w:tc>
        <w:tcPr>
          <w:tcW w:w="3320" w:type="dxa"/>
        </w:tcPr>
        <w:p w14:paraId="1B2D6163" w14:textId="7F882E20" w:rsidR="3E6456A0" w:rsidRDefault="3E6456A0" w:rsidP="3E6456A0">
          <w:pPr>
            <w:pStyle w:val="Antrats"/>
            <w:ind w:left="-115"/>
          </w:pPr>
        </w:p>
      </w:tc>
      <w:tc>
        <w:tcPr>
          <w:tcW w:w="3320" w:type="dxa"/>
        </w:tcPr>
        <w:p w14:paraId="069F4A1F" w14:textId="4F482F80" w:rsidR="3E6456A0" w:rsidRDefault="3E6456A0" w:rsidP="3E6456A0">
          <w:pPr>
            <w:pStyle w:val="Antrats"/>
            <w:jc w:val="center"/>
          </w:pPr>
        </w:p>
      </w:tc>
      <w:tc>
        <w:tcPr>
          <w:tcW w:w="3320" w:type="dxa"/>
        </w:tcPr>
        <w:p w14:paraId="45275B45" w14:textId="55C84170" w:rsidR="3E6456A0" w:rsidRDefault="3E6456A0" w:rsidP="3E6456A0">
          <w:pPr>
            <w:pStyle w:val="Antrats"/>
            <w:ind w:right="-115"/>
            <w:jc w:val="right"/>
          </w:pPr>
        </w:p>
      </w:tc>
    </w:tr>
  </w:tbl>
  <w:p w14:paraId="7D515DD4" w14:textId="0DDEA29E" w:rsidR="3E6456A0" w:rsidRPr="004058C1" w:rsidRDefault="3E6456A0" w:rsidP="004058C1">
    <w:pPr>
      <w:pStyle w:val="Porat"/>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E0CD" w14:textId="77777777" w:rsidR="00835FC6" w:rsidRDefault="00835FC6" w:rsidP="00BB4D6B">
      <w:pPr>
        <w:spacing w:after="0" w:line="240" w:lineRule="auto"/>
      </w:pPr>
      <w:r>
        <w:separator/>
      </w:r>
    </w:p>
  </w:footnote>
  <w:footnote w:type="continuationSeparator" w:id="0">
    <w:p w14:paraId="747007AA" w14:textId="77777777" w:rsidR="00835FC6" w:rsidRDefault="00835FC6" w:rsidP="00BB4D6B">
      <w:pPr>
        <w:spacing w:after="0" w:line="240" w:lineRule="auto"/>
      </w:pPr>
      <w:r>
        <w:continuationSeparator/>
      </w:r>
    </w:p>
  </w:footnote>
  <w:footnote w:type="continuationNotice" w:id="1">
    <w:p w14:paraId="0484EE42" w14:textId="77777777" w:rsidR="00835FC6" w:rsidRDefault="00835F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58623C"/>
    <w:multiLevelType w:val="hybridMultilevel"/>
    <w:tmpl w:val="D37828EA"/>
    <w:lvl w:ilvl="0" w:tplc="AFE45C7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8456F2"/>
    <w:multiLevelType w:val="hybridMultilevel"/>
    <w:tmpl w:val="73DC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E6E65"/>
    <w:multiLevelType w:val="multilevel"/>
    <w:tmpl w:val="84983EC4"/>
    <w:lvl w:ilvl="0">
      <w:start w:val="1"/>
      <w:numFmt w:val="decimal"/>
      <w:lvlText w:val="%1."/>
      <w:lvlJc w:val="left"/>
      <w:pPr>
        <w:ind w:left="720" w:hanging="360"/>
      </w:pPr>
    </w:lvl>
    <w:lvl w:ilvl="1">
      <w:start w:val="3"/>
      <w:numFmt w:val="decimal"/>
      <w:isLgl/>
      <w:lvlText w:val="%1.%2."/>
      <w:lvlJc w:val="left"/>
      <w:pPr>
        <w:ind w:left="945" w:hanging="58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4D0081"/>
    <w:multiLevelType w:val="hybridMultilevel"/>
    <w:tmpl w:val="EE20C13E"/>
    <w:lvl w:ilvl="0" w:tplc="AFE45C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5F1D90"/>
    <w:multiLevelType w:val="multilevel"/>
    <w:tmpl w:val="CDB8BE9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14" w15:restartNumberingAfterBreak="0">
    <w:nsid w:val="1EF97FAA"/>
    <w:multiLevelType w:val="multilevel"/>
    <w:tmpl w:val="DE2A754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2C41AA"/>
    <w:multiLevelType w:val="multilevel"/>
    <w:tmpl w:val="84983EC4"/>
    <w:lvl w:ilvl="0">
      <w:start w:val="1"/>
      <w:numFmt w:val="decimal"/>
      <w:lvlText w:val="%1."/>
      <w:lvlJc w:val="left"/>
      <w:pPr>
        <w:ind w:left="720" w:hanging="360"/>
      </w:pPr>
    </w:lvl>
    <w:lvl w:ilvl="1">
      <w:start w:val="3"/>
      <w:numFmt w:val="decimal"/>
      <w:isLgl/>
      <w:lvlText w:val="%1.%2."/>
      <w:lvlJc w:val="left"/>
      <w:pPr>
        <w:ind w:left="945" w:hanging="58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21" w15:restartNumberingAfterBreak="0">
    <w:nsid w:val="2CDD4B97"/>
    <w:multiLevelType w:val="multilevel"/>
    <w:tmpl w:val="B05AED62"/>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Theme="majorBidi" w:hAnsiTheme="majorBidi" w:cstheme="majorBidi" w:hint="default"/>
        <w:b w:val="0"/>
        <w:bCs w:val="0"/>
        <w:i w:val="0"/>
        <w:iCs w:val="0"/>
        <w:color w:val="auto"/>
        <w:sz w:val="20"/>
        <w:szCs w:val="20"/>
      </w:rPr>
    </w:lvl>
    <w:lvl w:ilvl="2">
      <w:start w:val="1"/>
      <w:numFmt w:val="decimal"/>
      <w:isLgl/>
      <w:lvlText w:val="%1.%2.%3."/>
      <w:lvlJc w:val="left"/>
      <w:pPr>
        <w:ind w:left="1080" w:hanging="720"/>
      </w:pPr>
      <w:rPr>
        <w:rFonts w:asciiTheme="majorBidi" w:hAnsiTheme="majorBidi" w:cstheme="majorBidi"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F56865"/>
    <w:multiLevelType w:val="hybridMultilevel"/>
    <w:tmpl w:val="A9C6A746"/>
    <w:lvl w:ilvl="0" w:tplc="AFE45C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26"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314499"/>
    <w:multiLevelType w:val="multilevel"/>
    <w:tmpl w:val="84983EC4"/>
    <w:lvl w:ilvl="0">
      <w:start w:val="1"/>
      <w:numFmt w:val="decimal"/>
      <w:lvlText w:val="%1."/>
      <w:lvlJc w:val="left"/>
      <w:pPr>
        <w:ind w:left="720" w:hanging="360"/>
      </w:pPr>
    </w:lvl>
    <w:lvl w:ilvl="1">
      <w:start w:val="3"/>
      <w:numFmt w:val="decimal"/>
      <w:isLgl/>
      <w:lvlText w:val="%1.%2."/>
      <w:lvlJc w:val="left"/>
      <w:pPr>
        <w:ind w:left="945" w:hanging="58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800B15"/>
    <w:multiLevelType w:val="hybridMultilevel"/>
    <w:tmpl w:val="B2028C30"/>
    <w:lvl w:ilvl="0" w:tplc="AFE45C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32"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41" w15:restartNumberingAfterBreak="0">
    <w:nsid w:val="64986841"/>
    <w:multiLevelType w:val="multilevel"/>
    <w:tmpl w:val="84983EC4"/>
    <w:lvl w:ilvl="0">
      <w:start w:val="1"/>
      <w:numFmt w:val="decimal"/>
      <w:lvlText w:val="%1."/>
      <w:lvlJc w:val="left"/>
      <w:pPr>
        <w:ind w:left="720" w:hanging="360"/>
      </w:pPr>
    </w:lvl>
    <w:lvl w:ilvl="1">
      <w:start w:val="3"/>
      <w:numFmt w:val="decimal"/>
      <w:isLgl/>
      <w:lvlText w:val="%1.%2."/>
      <w:lvlJc w:val="left"/>
      <w:pPr>
        <w:ind w:left="945" w:hanging="58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44" w15:restartNumberingAfterBreak="0">
    <w:nsid w:val="6FC102E8"/>
    <w:multiLevelType w:val="multilevel"/>
    <w:tmpl w:val="5274C042"/>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810" w:hanging="720"/>
      </w:pPr>
      <w:rPr>
        <w:rFonts w:asciiTheme="majorBidi" w:hAnsiTheme="majorBidi" w:cstheme="majorBidi"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2EA4C9E"/>
    <w:multiLevelType w:val="multilevel"/>
    <w:tmpl w:val="84983EC4"/>
    <w:lvl w:ilvl="0">
      <w:start w:val="1"/>
      <w:numFmt w:val="decimal"/>
      <w:lvlText w:val="%1."/>
      <w:lvlJc w:val="left"/>
      <w:pPr>
        <w:ind w:left="720" w:hanging="360"/>
      </w:pPr>
    </w:lvl>
    <w:lvl w:ilvl="1">
      <w:start w:val="3"/>
      <w:numFmt w:val="decimal"/>
      <w:isLgl/>
      <w:lvlText w:val="%1.%2."/>
      <w:lvlJc w:val="left"/>
      <w:pPr>
        <w:ind w:left="945" w:hanging="58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292F3F"/>
    <w:multiLevelType w:val="hybridMultilevel"/>
    <w:tmpl w:val="5CE8BA24"/>
    <w:lvl w:ilvl="0" w:tplc="AFE45C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170234">
    <w:abstractNumId w:val="23"/>
  </w:num>
  <w:num w:numId="2" w16cid:durableId="495220119">
    <w:abstractNumId w:val="20"/>
  </w:num>
  <w:num w:numId="3" w16cid:durableId="131758556">
    <w:abstractNumId w:val="12"/>
  </w:num>
  <w:num w:numId="4" w16cid:durableId="1622345210">
    <w:abstractNumId w:val="32"/>
  </w:num>
  <w:num w:numId="5" w16cid:durableId="65881375">
    <w:abstractNumId w:val="0"/>
  </w:num>
  <w:num w:numId="6" w16cid:durableId="836572685">
    <w:abstractNumId w:val="43"/>
  </w:num>
  <w:num w:numId="7" w16cid:durableId="859397239">
    <w:abstractNumId w:val="31"/>
  </w:num>
  <w:num w:numId="8" w16cid:durableId="1577780110">
    <w:abstractNumId w:val="46"/>
  </w:num>
  <w:num w:numId="9" w16cid:durableId="630867408">
    <w:abstractNumId w:val="10"/>
  </w:num>
  <w:num w:numId="10" w16cid:durableId="1964966454">
    <w:abstractNumId w:val="23"/>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8723481">
    <w:abstractNumId w:val="17"/>
  </w:num>
  <w:num w:numId="12" w16cid:durableId="1794522741">
    <w:abstractNumId w:val="25"/>
  </w:num>
  <w:num w:numId="13" w16cid:durableId="227426931">
    <w:abstractNumId w:val="13"/>
  </w:num>
  <w:num w:numId="14" w16cid:durableId="1723285219">
    <w:abstractNumId w:val="39"/>
  </w:num>
  <w:num w:numId="15" w16cid:durableId="1754813339">
    <w:abstractNumId w:val="19"/>
  </w:num>
  <w:num w:numId="16" w16cid:durableId="976841659">
    <w:abstractNumId w:val="21"/>
  </w:num>
  <w:num w:numId="17" w16cid:durableId="522669966">
    <w:abstractNumId w:val="29"/>
  </w:num>
  <w:num w:numId="18" w16cid:durableId="855340558">
    <w:abstractNumId w:val="30"/>
  </w:num>
  <w:num w:numId="19" w16cid:durableId="645550145">
    <w:abstractNumId w:val="16"/>
  </w:num>
  <w:num w:numId="20" w16cid:durableId="1025401842">
    <w:abstractNumId w:val="3"/>
  </w:num>
  <w:num w:numId="21" w16cid:durableId="214241267">
    <w:abstractNumId w:val="22"/>
  </w:num>
  <w:num w:numId="22" w16cid:durableId="682123947">
    <w:abstractNumId w:val="47"/>
  </w:num>
  <w:num w:numId="23" w16cid:durableId="1533883445">
    <w:abstractNumId w:val="4"/>
  </w:num>
  <w:num w:numId="24" w16cid:durableId="78213475">
    <w:abstractNumId w:val="15"/>
  </w:num>
  <w:num w:numId="25" w16cid:durableId="1604217660">
    <w:abstractNumId w:val="34"/>
  </w:num>
  <w:num w:numId="26" w16cid:durableId="1869098152">
    <w:abstractNumId w:val="2"/>
  </w:num>
  <w:num w:numId="27" w16cid:durableId="1107626009">
    <w:abstractNumId w:val="38"/>
  </w:num>
  <w:num w:numId="28" w16cid:durableId="1638756248">
    <w:abstractNumId w:val="36"/>
  </w:num>
  <w:num w:numId="29" w16cid:durableId="674461625">
    <w:abstractNumId w:val="42"/>
  </w:num>
  <w:num w:numId="30" w16cid:durableId="1946109696">
    <w:abstractNumId w:val="37"/>
  </w:num>
  <w:num w:numId="31" w16cid:durableId="6447518">
    <w:abstractNumId w:val="8"/>
  </w:num>
  <w:num w:numId="32" w16cid:durableId="1002195878">
    <w:abstractNumId w:val="44"/>
  </w:num>
  <w:num w:numId="33" w16cid:durableId="1530727025">
    <w:abstractNumId w:val="40"/>
  </w:num>
  <w:num w:numId="34" w16cid:durableId="876770676">
    <w:abstractNumId w:val="11"/>
  </w:num>
  <w:num w:numId="35" w16cid:durableId="1960410682">
    <w:abstractNumId w:val="33"/>
  </w:num>
  <w:num w:numId="36" w16cid:durableId="494998896">
    <w:abstractNumId w:val="26"/>
  </w:num>
  <w:num w:numId="37" w16cid:durableId="1015304389">
    <w:abstractNumId w:val="7"/>
  </w:num>
  <w:num w:numId="38" w16cid:durableId="320425725">
    <w:abstractNumId w:val="35"/>
  </w:num>
  <w:num w:numId="39" w16cid:durableId="1179735959">
    <w:abstractNumId w:val="6"/>
  </w:num>
  <w:num w:numId="40" w16cid:durableId="977412971">
    <w:abstractNumId w:val="45"/>
  </w:num>
  <w:num w:numId="41" w16cid:durableId="659192719">
    <w:abstractNumId w:val="41"/>
  </w:num>
  <w:num w:numId="42" w16cid:durableId="762991769">
    <w:abstractNumId w:val="27"/>
  </w:num>
  <w:num w:numId="43" w16cid:durableId="2129540263">
    <w:abstractNumId w:val="18"/>
  </w:num>
  <w:num w:numId="44" w16cid:durableId="794451610">
    <w:abstractNumId w:val="5"/>
  </w:num>
  <w:num w:numId="45" w16cid:durableId="256329854">
    <w:abstractNumId w:val="24"/>
  </w:num>
  <w:num w:numId="46" w16cid:durableId="1902014711">
    <w:abstractNumId w:val="1"/>
  </w:num>
  <w:num w:numId="47" w16cid:durableId="767385220">
    <w:abstractNumId w:val="28"/>
  </w:num>
  <w:num w:numId="48" w16cid:durableId="1886331398">
    <w:abstractNumId w:val="48"/>
  </w:num>
  <w:num w:numId="49" w16cid:durableId="1924143736">
    <w:abstractNumId w:val="9"/>
  </w:num>
  <w:num w:numId="50" w16cid:durableId="19337075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FE1"/>
    <w:rsid w:val="000124DC"/>
    <w:rsid w:val="000135C3"/>
    <w:rsid w:val="00015FFE"/>
    <w:rsid w:val="0002202E"/>
    <w:rsid w:val="000236DA"/>
    <w:rsid w:val="00023B14"/>
    <w:rsid w:val="00027BF6"/>
    <w:rsid w:val="0003191A"/>
    <w:rsid w:val="00032D94"/>
    <w:rsid w:val="000360A7"/>
    <w:rsid w:val="00036AFE"/>
    <w:rsid w:val="0003709D"/>
    <w:rsid w:val="00040450"/>
    <w:rsid w:val="00042D70"/>
    <w:rsid w:val="00042DDB"/>
    <w:rsid w:val="00043F77"/>
    <w:rsid w:val="00046F65"/>
    <w:rsid w:val="000471E1"/>
    <w:rsid w:val="00051E68"/>
    <w:rsid w:val="000545C4"/>
    <w:rsid w:val="000577D0"/>
    <w:rsid w:val="00062981"/>
    <w:rsid w:val="0006468E"/>
    <w:rsid w:val="00066F8B"/>
    <w:rsid w:val="000672BC"/>
    <w:rsid w:val="00067FF2"/>
    <w:rsid w:val="00070433"/>
    <w:rsid w:val="00071A95"/>
    <w:rsid w:val="000740BC"/>
    <w:rsid w:val="00075416"/>
    <w:rsid w:val="00075FD5"/>
    <w:rsid w:val="00076945"/>
    <w:rsid w:val="00087396"/>
    <w:rsid w:val="0009230E"/>
    <w:rsid w:val="00094899"/>
    <w:rsid w:val="00094F81"/>
    <w:rsid w:val="000970A3"/>
    <w:rsid w:val="000979C2"/>
    <w:rsid w:val="000A11BD"/>
    <w:rsid w:val="000A3132"/>
    <w:rsid w:val="000A4441"/>
    <w:rsid w:val="000A7737"/>
    <w:rsid w:val="000B5336"/>
    <w:rsid w:val="000B58FF"/>
    <w:rsid w:val="000C6CA1"/>
    <w:rsid w:val="000D3BD5"/>
    <w:rsid w:val="000D4268"/>
    <w:rsid w:val="000D5C66"/>
    <w:rsid w:val="000D6BD1"/>
    <w:rsid w:val="000D76FE"/>
    <w:rsid w:val="000E0047"/>
    <w:rsid w:val="000E0944"/>
    <w:rsid w:val="000E1BA8"/>
    <w:rsid w:val="000E1E9D"/>
    <w:rsid w:val="000E259A"/>
    <w:rsid w:val="000E5491"/>
    <w:rsid w:val="000F27FE"/>
    <w:rsid w:val="00100F7F"/>
    <w:rsid w:val="0010319F"/>
    <w:rsid w:val="00104C2C"/>
    <w:rsid w:val="0010794C"/>
    <w:rsid w:val="001113D0"/>
    <w:rsid w:val="00111473"/>
    <w:rsid w:val="00111C6D"/>
    <w:rsid w:val="0011444B"/>
    <w:rsid w:val="00121B1F"/>
    <w:rsid w:val="0012200C"/>
    <w:rsid w:val="0012450A"/>
    <w:rsid w:val="00124F02"/>
    <w:rsid w:val="00126CC6"/>
    <w:rsid w:val="00126D2F"/>
    <w:rsid w:val="001340CB"/>
    <w:rsid w:val="00134C4B"/>
    <w:rsid w:val="0014152D"/>
    <w:rsid w:val="001446A3"/>
    <w:rsid w:val="00145C0D"/>
    <w:rsid w:val="00146D2B"/>
    <w:rsid w:val="00151124"/>
    <w:rsid w:val="0015195C"/>
    <w:rsid w:val="00165911"/>
    <w:rsid w:val="00167912"/>
    <w:rsid w:val="00170411"/>
    <w:rsid w:val="001774E7"/>
    <w:rsid w:val="001811B2"/>
    <w:rsid w:val="00182781"/>
    <w:rsid w:val="0018529B"/>
    <w:rsid w:val="00194C74"/>
    <w:rsid w:val="0019516B"/>
    <w:rsid w:val="00197DF4"/>
    <w:rsid w:val="001A133A"/>
    <w:rsid w:val="001A4288"/>
    <w:rsid w:val="001A5F27"/>
    <w:rsid w:val="001A7C22"/>
    <w:rsid w:val="001B1B8B"/>
    <w:rsid w:val="001B67E2"/>
    <w:rsid w:val="001B7725"/>
    <w:rsid w:val="001C1588"/>
    <w:rsid w:val="001C26DA"/>
    <w:rsid w:val="001C4415"/>
    <w:rsid w:val="001C46A5"/>
    <w:rsid w:val="001C5BC3"/>
    <w:rsid w:val="001C679D"/>
    <w:rsid w:val="001C7080"/>
    <w:rsid w:val="001C789F"/>
    <w:rsid w:val="001E0511"/>
    <w:rsid w:val="001E1910"/>
    <w:rsid w:val="001E2F36"/>
    <w:rsid w:val="001F0F5D"/>
    <w:rsid w:val="001F1464"/>
    <w:rsid w:val="001F1F0A"/>
    <w:rsid w:val="00202A1F"/>
    <w:rsid w:val="002044BE"/>
    <w:rsid w:val="0020602C"/>
    <w:rsid w:val="002207D5"/>
    <w:rsid w:val="00230805"/>
    <w:rsid w:val="002317DE"/>
    <w:rsid w:val="00241825"/>
    <w:rsid w:val="002424E8"/>
    <w:rsid w:val="002425CF"/>
    <w:rsid w:val="00242A11"/>
    <w:rsid w:val="0024487E"/>
    <w:rsid w:val="00245237"/>
    <w:rsid w:val="002460E2"/>
    <w:rsid w:val="00256727"/>
    <w:rsid w:val="00257E93"/>
    <w:rsid w:val="002650F6"/>
    <w:rsid w:val="002703EE"/>
    <w:rsid w:val="0027329F"/>
    <w:rsid w:val="002755D7"/>
    <w:rsid w:val="00277589"/>
    <w:rsid w:val="002816A7"/>
    <w:rsid w:val="00281772"/>
    <w:rsid w:val="002868DC"/>
    <w:rsid w:val="002A077F"/>
    <w:rsid w:val="002A11BD"/>
    <w:rsid w:val="002A3B39"/>
    <w:rsid w:val="002A6D5D"/>
    <w:rsid w:val="002A7F54"/>
    <w:rsid w:val="002B1CC0"/>
    <w:rsid w:val="002B28B0"/>
    <w:rsid w:val="002B5AA8"/>
    <w:rsid w:val="002C082E"/>
    <w:rsid w:val="002C0E6E"/>
    <w:rsid w:val="002C62B3"/>
    <w:rsid w:val="002D431A"/>
    <w:rsid w:val="002D7FB9"/>
    <w:rsid w:val="002E0F0F"/>
    <w:rsid w:val="002E4709"/>
    <w:rsid w:val="002E6A63"/>
    <w:rsid w:val="002E7727"/>
    <w:rsid w:val="002E7E20"/>
    <w:rsid w:val="002F146D"/>
    <w:rsid w:val="002F3E45"/>
    <w:rsid w:val="002F4849"/>
    <w:rsid w:val="002F4F2E"/>
    <w:rsid w:val="002F51A0"/>
    <w:rsid w:val="0030263C"/>
    <w:rsid w:val="00306892"/>
    <w:rsid w:val="00307D76"/>
    <w:rsid w:val="0031093D"/>
    <w:rsid w:val="003109C1"/>
    <w:rsid w:val="00312DDC"/>
    <w:rsid w:val="00314A64"/>
    <w:rsid w:val="0031624C"/>
    <w:rsid w:val="00320C18"/>
    <w:rsid w:val="003233E8"/>
    <w:rsid w:val="00324729"/>
    <w:rsid w:val="00324A33"/>
    <w:rsid w:val="00333580"/>
    <w:rsid w:val="00343CD2"/>
    <w:rsid w:val="00345D70"/>
    <w:rsid w:val="00346B58"/>
    <w:rsid w:val="00346BFC"/>
    <w:rsid w:val="00350783"/>
    <w:rsid w:val="003522EC"/>
    <w:rsid w:val="003528B5"/>
    <w:rsid w:val="00354719"/>
    <w:rsid w:val="00361CCA"/>
    <w:rsid w:val="0036532C"/>
    <w:rsid w:val="003753C7"/>
    <w:rsid w:val="003757AB"/>
    <w:rsid w:val="0037599B"/>
    <w:rsid w:val="00377A36"/>
    <w:rsid w:val="0038317F"/>
    <w:rsid w:val="0038594A"/>
    <w:rsid w:val="00386E00"/>
    <w:rsid w:val="003874A9"/>
    <w:rsid w:val="003877DF"/>
    <w:rsid w:val="0039066B"/>
    <w:rsid w:val="0039390D"/>
    <w:rsid w:val="00394EB6"/>
    <w:rsid w:val="003A0C8B"/>
    <w:rsid w:val="003A1B1D"/>
    <w:rsid w:val="003A330D"/>
    <w:rsid w:val="003A6991"/>
    <w:rsid w:val="003B67CD"/>
    <w:rsid w:val="003B680E"/>
    <w:rsid w:val="003C5382"/>
    <w:rsid w:val="003C6FD0"/>
    <w:rsid w:val="003C782C"/>
    <w:rsid w:val="003D0BEF"/>
    <w:rsid w:val="003D271B"/>
    <w:rsid w:val="003D3B9B"/>
    <w:rsid w:val="003D4EAB"/>
    <w:rsid w:val="003E0180"/>
    <w:rsid w:val="003E49A7"/>
    <w:rsid w:val="003F11DA"/>
    <w:rsid w:val="003F147E"/>
    <w:rsid w:val="003F1E73"/>
    <w:rsid w:val="003F1F93"/>
    <w:rsid w:val="003F33F1"/>
    <w:rsid w:val="003F56C9"/>
    <w:rsid w:val="003F5FF8"/>
    <w:rsid w:val="003F7D78"/>
    <w:rsid w:val="004024AB"/>
    <w:rsid w:val="00402BCD"/>
    <w:rsid w:val="00403828"/>
    <w:rsid w:val="00403CD2"/>
    <w:rsid w:val="004058C1"/>
    <w:rsid w:val="00410018"/>
    <w:rsid w:val="00414CCD"/>
    <w:rsid w:val="004257F0"/>
    <w:rsid w:val="00425E92"/>
    <w:rsid w:val="00427274"/>
    <w:rsid w:val="004311CC"/>
    <w:rsid w:val="004341EF"/>
    <w:rsid w:val="004373B2"/>
    <w:rsid w:val="00437DC9"/>
    <w:rsid w:val="00442610"/>
    <w:rsid w:val="004469DD"/>
    <w:rsid w:val="00453C3F"/>
    <w:rsid w:val="004579E5"/>
    <w:rsid w:val="00460E41"/>
    <w:rsid w:val="00471C33"/>
    <w:rsid w:val="00471DBB"/>
    <w:rsid w:val="00472839"/>
    <w:rsid w:val="004747CA"/>
    <w:rsid w:val="00480047"/>
    <w:rsid w:val="00484A40"/>
    <w:rsid w:val="004851EC"/>
    <w:rsid w:val="0049033B"/>
    <w:rsid w:val="00490B6B"/>
    <w:rsid w:val="00492A3D"/>
    <w:rsid w:val="004938C2"/>
    <w:rsid w:val="00497B34"/>
    <w:rsid w:val="004A4EC8"/>
    <w:rsid w:val="004A5CCE"/>
    <w:rsid w:val="004C1971"/>
    <w:rsid w:val="004C33FA"/>
    <w:rsid w:val="004C4D7F"/>
    <w:rsid w:val="004D0C2E"/>
    <w:rsid w:val="004D167D"/>
    <w:rsid w:val="004D23DB"/>
    <w:rsid w:val="004D3890"/>
    <w:rsid w:val="004D5D49"/>
    <w:rsid w:val="004D7B65"/>
    <w:rsid w:val="004E0417"/>
    <w:rsid w:val="004E0D9A"/>
    <w:rsid w:val="004E3EBB"/>
    <w:rsid w:val="004E50E8"/>
    <w:rsid w:val="004E65BE"/>
    <w:rsid w:val="004F0707"/>
    <w:rsid w:val="004F0A18"/>
    <w:rsid w:val="004F1DD0"/>
    <w:rsid w:val="004F6CCB"/>
    <w:rsid w:val="00503DCC"/>
    <w:rsid w:val="00504521"/>
    <w:rsid w:val="00504708"/>
    <w:rsid w:val="00505018"/>
    <w:rsid w:val="005070B6"/>
    <w:rsid w:val="005138AD"/>
    <w:rsid w:val="00514731"/>
    <w:rsid w:val="0051608B"/>
    <w:rsid w:val="005226D0"/>
    <w:rsid w:val="00524788"/>
    <w:rsid w:val="00531F93"/>
    <w:rsid w:val="00534526"/>
    <w:rsid w:val="0053759B"/>
    <w:rsid w:val="0054143C"/>
    <w:rsid w:val="005476A6"/>
    <w:rsid w:val="00547C46"/>
    <w:rsid w:val="00552773"/>
    <w:rsid w:val="00553DA0"/>
    <w:rsid w:val="0055666A"/>
    <w:rsid w:val="00561765"/>
    <w:rsid w:val="00561D7A"/>
    <w:rsid w:val="00561EE4"/>
    <w:rsid w:val="0056303E"/>
    <w:rsid w:val="00563659"/>
    <w:rsid w:val="0056518C"/>
    <w:rsid w:val="00577AFD"/>
    <w:rsid w:val="005800F4"/>
    <w:rsid w:val="00582725"/>
    <w:rsid w:val="005860FF"/>
    <w:rsid w:val="00590EAD"/>
    <w:rsid w:val="00592C4D"/>
    <w:rsid w:val="00592D61"/>
    <w:rsid w:val="00592F5B"/>
    <w:rsid w:val="00595587"/>
    <w:rsid w:val="005A55A8"/>
    <w:rsid w:val="005B27CE"/>
    <w:rsid w:val="005B54E4"/>
    <w:rsid w:val="005B6792"/>
    <w:rsid w:val="005C12EA"/>
    <w:rsid w:val="005C13A8"/>
    <w:rsid w:val="005C5125"/>
    <w:rsid w:val="005D0815"/>
    <w:rsid w:val="005D1FA5"/>
    <w:rsid w:val="005E004E"/>
    <w:rsid w:val="005E1EC1"/>
    <w:rsid w:val="005E2AF4"/>
    <w:rsid w:val="005F3B1F"/>
    <w:rsid w:val="005F660B"/>
    <w:rsid w:val="00610974"/>
    <w:rsid w:val="00610D12"/>
    <w:rsid w:val="00610E75"/>
    <w:rsid w:val="00611672"/>
    <w:rsid w:val="00622583"/>
    <w:rsid w:val="006241B3"/>
    <w:rsid w:val="00625716"/>
    <w:rsid w:val="00625E79"/>
    <w:rsid w:val="006276C7"/>
    <w:rsid w:val="00627EBB"/>
    <w:rsid w:val="00630D01"/>
    <w:rsid w:val="00631704"/>
    <w:rsid w:val="00631BC4"/>
    <w:rsid w:val="00633B33"/>
    <w:rsid w:val="00635C0B"/>
    <w:rsid w:val="00635D54"/>
    <w:rsid w:val="00641018"/>
    <w:rsid w:val="00643117"/>
    <w:rsid w:val="00653A84"/>
    <w:rsid w:val="006542C9"/>
    <w:rsid w:val="0065474A"/>
    <w:rsid w:val="006561A6"/>
    <w:rsid w:val="006618C1"/>
    <w:rsid w:val="0066569D"/>
    <w:rsid w:val="006656F6"/>
    <w:rsid w:val="00665878"/>
    <w:rsid w:val="0066739B"/>
    <w:rsid w:val="00670631"/>
    <w:rsid w:val="00673E17"/>
    <w:rsid w:val="006753BB"/>
    <w:rsid w:val="006878E1"/>
    <w:rsid w:val="00687F8C"/>
    <w:rsid w:val="00690204"/>
    <w:rsid w:val="006936D9"/>
    <w:rsid w:val="006A2943"/>
    <w:rsid w:val="006A2B68"/>
    <w:rsid w:val="006A3752"/>
    <w:rsid w:val="006B11D6"/>
    <w:rsid w:val="006B4DCD"/>
    <w:rsid w:val="006C3999"/>
    <w:rsid w:val="006C7F9C"/>
    <w:rsid w:val="006D4881"/>
    <w:rsid w:val="006D5286"/>
    <w:rsid w:val="006D73F6"/>
    <w:rsid w:val="006E119E"/>
    <w:rsid w:val="006E34B2"/>
    <w:rsid w:val="006E3B7C"/>
    <w:rsid w:val="006F10A2"/>
    <w:rsid w:val="006F3014"/>
    <w:rsid w:val="006F4EC0"/>
    <w:rsid w:val="006F601A"/>
    <w:rsid w:val="006F6838"/>
    <w:rsid w:val="006F6B02"/>
    <w:rsid w:val="006F799C"/>
    <w:rsid w:val="006F7C3F"/>
    <w:rsid w:val="00700D70"/>
    <w:rsid w:val="0070151A"/>
    <w:rsid w:val="00702BB0"/>
    <w:rsid w:val="007050D3"/>
    <w:rsid w:val="00714736"/>
    <w:rsid w:val="0072066E"/>
    <w:rsid w:val="00724617"/>
    <w:rsid w:val="00732DC7"/>
    <w:rsid w:val="0074210B"/>
    <w:rsid w:val="007454C0"/>
    <w:rsid w:val="00757A02"/>
    <w:rsid w:val="00760261"/>
    <w:rsid w:val="00763763"/>
    <w:rsid w:val="00764C93"/>
    <w:rsid w:val="00767BFD"/>
    <w:rsid w:val="0077281F"/>
    <w:rsid w:val="007745C5"/>
    <w:rsid w:val="0077727F"/>
    <w:rsid w:val="00781019"/>
    <w:rsid w:val="00793ED3"/>
    <w:rsid w:val="007959D0"/>
    <w:rsid w:val="00797835"/>
    <w:rsid w:val="007A1469"/>
    <w:rsid w:val="007B5540"/>
    <w:rsid w:val="007B5FB8"/>
    <w:rsid w:val="007C28DB"/>
    <w:rsid w:val="007C47F7"/>
    <w:rsid w:val="007D045F"/>
    <w:rsid w:val="007D21D0"/>
    <w:rsid w:val="007D231F"/>
    <w:rsid w:val="007D6524"/>
    <w:rsid w:val="007D78A4"/>
    <w:rsid w:val="007E0D4C"/>
    <w:rsid w:val="007E1387"/>
    <w:rsid w:val="007E7CE8"/>
    <w:rsid w:val="007F0C2D"/>
    <w:rsid w:val="007F2547"/>
    <w:rsid w:val="007F2C07"/>
    <w:rsid w:val="007F4FDA"/>
    <w:rsid w:val="007F74C1"/>
    <w:rsid w:val="008038C9"/>
    <w:rsid w:val="00810D8D"/>
    <w:rsid w:val="008128B7"/>
    <w:rsid w:val="0081308E"/>
    <w:rsid w:val="00813C95"/>
    <w:rsid w:val="00817CAB"/>
    <w:rsid w:val="00821361"/>
    <w:rsid w:val="00821762"/>
    <w:rsid w:val="00827198"/>
    <w:rsid w:val="0083041D"/>
    <w:rsid w:val="008315C9"/>
    <w:rsid w:val="00835FC6"/>
    <w:rsid w:val="00836969"/>
    <w:rsid w:val="00837796"/>
    <w:rsid w:val="00840506"/>
    <w:rsid w:val="00840AE7"/>
    <w:rsid w:val="00840F4D"/>
    <w:rsid w:val="008420C2"/>
    <w:rsid w:val="0084211B"/>
    <w:rsid w:val="00842E64"/>
    <w:rsid w:val="00846C36"/>
    <w:rsid w:val="0085201A"/>
    <w:rsid w:val="00853C5F"/>
    <w:rsid w:val="00857B17"/>
    <w:rsid w:val="00860A48"/>
    <w:rsid w:val="008620AD"/>
    <w:rsid w:val="00862487"/>
    <w:rsid w:val="0086512D"/>
    <w:rsid w:val="00865A95"/>
    <w:rsid w:val="00866599"/>
    <w:rsid w:val="00872205"/>
    <w:rsid w:val="0087507F"/>
    <w:rsid w:val="00875BC9"/>
    <w:rsid w:val="0087620F"/>
    <w:rsid w:val="008806C4"/>
    <w:rsid w:val="00884846"/>
    <w:rsid w:val="00891F29"/>
    <w:rsid w:val="0089245E"/>
    <w:rsid w:val="00894FBC"/>
    <w:rsid w:val="008973AF"/>
    <w:rsid w:val="008A0627"/>
    <w:rsid w:val="008A473A"/>
    <w:rsid w:val="008A5A3C"/>
    <w:rsid w:val="008A5E5D"/>
    <w:rsid w:val="008A6B66"/>
    <w:rsid w:val="008B1004"/>
    <w:rsid w:val="008B112A"/>
    <w:rsid w:val="008B506D"/>
    <w:rsid w:val="008B6902"/>
    <w:rsid w:val="008C7809"/>
    <w:rsid w:val="008C78BF"/>
    <w:rsid w:val="008E20C3"/>
    <w:rsid w:val="008E2B6D"/>
    <w:rsid w:val="008E45ED"/>
    <w:rsid w:val="008E7D94"/>
    <w:rsid w:val="008F2B1D"/>
    <w:rsid w:val="009031FE"/>
    <w:rsid w:val="00903DFD"/>
    <w:rsid w:val="009059D0"/>
    <w:rsid w:val="009059F7"/>
    <w:rsid w:val="00905AFC"/>
    <w:rsid w:val="00906030"/>
    <w:rsid w:val="00906ACA"/>
    <w:rsid w:val="00907E1D"/>
    <w:rsid w:val="00910DD4"/>
    <w:rsid w:val="0091680F"/>
    <w:rsid w:val="009248F5"/>
    <w:rsid w:val="00925FD4"/>
    <w:rsid w:val="0093032F"/>
    <w:rsid w:val="00931486"/>
    <w:rsid w:val="00932A7C"/>
    <w:rsid w:val="00934235"/>
    <w:rsid w:val="00943010"/>
    <w:rsid w:val="0094457F"/>
    <w:rsid w:val="00945A6D"/>
    <w:rsid w:val="0094756D"/>
    <w:rsid w:val="00947630"/>
    <w:rsid w:val="009479AC"/>
    <w:rsid w:val="00950F52"/>
    <w:rsid w:val="00965F97"/>
    <w:rsid w:val="00966441"/>
    <w:rsid w:val="00974E9A"/>
    <w:rsid w:val="009752E7"/>
    <w:rsid w:val="00976353"/>
    <w:rsid w:val="00976414"/>
    <w:rsid w:val="00983817"/>
    <w:rsid w:val="00984367"/>
    <w:rsid w:val="009903AE"/>
    <w:rsid w:val="009931DA"/>
    <w:rsid w:val="0099488D"/>
    <w:rsid w:val="00997DDC"/>
    <w:rsid w:val="009A0640"/>
    <w:rsid w:val="009A4932"/>
    <w:rsid w:val="009B1C30"/>
    <w:rsid w:val="009C0090"/>
    <w:rsid w:val="009C05DA"/>
    <w:rsid w:val="009C7FED"/>
    <w:rsid w:val="009D0C40"/>
    <w:rsid w:val="009E05D0"/>
    <w:rsid w:val="009E20E2"/>
    <w:rsid w:val="009E3D98"/>
    <w:rsid w:val="009E4142"/>
    <w:rsid w:val="009F0AFF"/>
    <w:rsid w:val="009F1ECE"/>
    <w:rsid w:val="009F25A8"/>
    <w:rsid w:val="009F2A1F"/>
    <w:rsid w:val="009F4745"/>
    <w:rsid w:val="009F4A36"/>
    <w:rsid w:val="009F6BBE"/>
    <w:rsid w:val="009F7BCC"/>
    <w:rsid w:val="00A02CAA"/>
    <w:rsid w:val="00A06A46"/>
    <w:rsid w:val="00A116C9"/>
    <w:rsid w:val="00A1340F"/>
    <w:rsid w:val="00A1459A"/>
    <w:rsid w:val="00A158D6"/>
    <w:rsid w:val="00A1595B"/>
    <w:rsid w:val="00A15EA7"/>
    <w:rsid w:val="00A21D07"/>
    <w:rsid w:val="00A32222"/>
    <w:rsid w:val="00A353AA"/>
    <w:rsid w:val="00A46687"/>
    <w:rsid w:val="00A468F4"/>
    <w:rsid w:val="00A52799"/>
    <w:rsid w:val="00A54335"/>
    <w:rsid w:val="00A6491A"/>
    <w:rsid w:val="00A64A87"/>
    <w:rsid w:val="00A65A80"/>
    <w:rsid w:val="00A667E9"/>
    <w:rsid w:val="00A9098F"/>
    <w:rsid w:val="00A93F2A"/>
    <w:rsid w:val="00AA0BE7"/>
    <w:rsid w:val="00AA0FF5"/>
    <w:rsid w:val="00AA4799"/>
    <w:rsid w:val="00AA575A"/>
    <w:rsid w:val="00AB0825"/>
    <w:rsid w:val="00AB2353"/>
    <w:rsid w:val="00AB4248"/>
    <w:rsid w:val="00AB5EFB"/>
    <w:rsid w:val="00AB79DA"/>
    <w:rsid w:val="00AC0975"/>
    <w:rsid w:val="00AC5EF9"/>
    <w:rsid w:val="00AC7D35"/>
    <w:rsid w:val="00AD1B4A"/>
    <w:rsid w:val="00AD25A4"/>
    <w:rsid w:val="00AD626F"/>
    <w:rsid w:val="00AE0710"/>
    <w:rsid w:val="00AF134D"/>
    <w:rsid w:val="00AF3EC0"/>
    <w:rsid w:val="00AF736C"/>
    <w:rsid w:val="00AF7464"/>
    <w:rsid w:val="00B04BF4"/>
    <w:rsid w:val="00B10065"/>
    <w:rsid w:val="00B11317"/>
    <w:rsid w:val="00B15504"/>
    <w:rsid w:val="00B26C0E"/>
    <w:rsid w:val="00B26CAA"/>
    <w:rsid w:val="00B26CFB"/>
    <w:rsid w:val="00B30319"/>
    <w:rsid w:val="00B3325B"/>
    <w:rsid w:val="00B334FA"/>
    <w:rsid w:val="00B425ED"/>
    <w:rsid w:val="00B45700"/>
    <w:rsid w:val="00B45BAE"/>
    <w:rsid w:val="00B47D9B"/>
    <w:rsid w:val="00B52CE1"/>
    <w:rsid w:val="00B6089D"/>
    <w:rsid w:val="00B640AA"/>
    <w:rsid w:val="00B64CA4"/>
    <w:rsid w:val="00B66875"/>
    <w:rsid w:val="00B673C1"/>
    <w:rsid w:val="00B67817"/>
    <w:rsid w:val="00B749C6"/>
    <w:rsid w:val="00B829AA"/>
    <w:rsid w:val="00B838CF"/>
    <w:rsid w:val="00B870C4"/>
    <w:rsid w:val="00B9247E"/>
    <w:rsid w:val="00B93A69"/>
    <w:rsid w:val="00B952A8"/>
    <w:rsid w:val="00B9709E"/>
    <w:rsid w:val="00BA16E6"/>
    <w:rsid w:val="00BA3AB4"/>
    <w:rsid w:val="00BB00A0"/>
    <w:rsid w:val="00BB4D6B"/>
    <w:rsid w:val="00BB7845"/>
    <w:rsid w:val="00BC183C"/>
    <w:rsid w:val="00BC4710"/>
    <w:rsid w:val="00BC67ED"/>
    <w:rsid w:val="00BD1AEB"/>
    <w:rsid w:val="00BD1D38"/>
    <w:rsid w:val="00BD26D5"/>
    <w:rsid w:val="00BD3352"/>
    <w:rsid w:val="00BD376B"/>
    <w:rsid w:val="00BD39A7"/>
    <w:rsid w:val="00BD4236"/>
    <w:rsid w:val="00BD4503"/>
    <w:rsid w:val="00BD6E18"/>
    <w:rsid w:val="00BE3217"/>
    <w:rsid w:val="00BE4904"/>
    <w:rsid w:val="00BE4ACE"/>
    <w:rsid w:val="00BE5D35"/>
    <w:rsid w:val="00BE6297"/>
    <w:rsid w:val="00BE6EBB"/>
    <w:rsid w:val="00BF3F3E"/>
    <w:rsid w:val="00BF6731"/>
    <w:rsid w:val="00BF6E6A"/>
    <w:rsid w:val="00BF73EE"/>
    <w:rsid w:val="00C012D7"/>
    <w:rsid w:val="00C0370F"/>
    <w:rsid w:val="00C03BA0"/>
    <w:rsid w:val="00C056A3"/>
    <w:rsid w:val="00C060FD"/>
    <w:rsid w:val="00C31958"/>
    <w:rsid w:val="00C31C7D"/>
    <w:rsid w:val="00C32474"/>
    <w:rsid w:val="00C3377A"/>
    <w:rsid w:val="00C33C29"/>
    <w:rsid w:val="00C345F2"/>
    <w:rsid w:val="00C346D5"/>
    <w:rsid w:val="00C42F73"/>
    <w:rsid w:val="00C47CF7"/>
    <w:rsid w:val="00C51629"/>
    <w:rsid w:val="00C5296A"/>
    <w:rsid w:val="00C665C2"/>
    <w:rsid w:val="00C668A2"/>
    <w:rsid w:val="00C67EBF"/>
    <w:rsid w:val="00C75F78"/>
    <w:rsid w:val="00C762D3"/>
    <w:rsid w:val="00C76AA6"/>
    <w:rsid w:val="00C83D06"/>
    <w:rsid w:val="00C8523B"/>
    <w:rsid w:val="00C866BC"/>
    <w:rsid w:val="00C90DE5"/>
    <w:rsid w:val="00C91401"/>
    <w:rsid w:val="00C919B5"/>
    <w:rsid w:val="00C934E1"/>
    <w:rsid w:val="00C93BCF"/>
    <w:rsid w:val="00C94A95"/>
    <w:rsid w:val="00C95293"/>
    <w:rsid w:val="00C952EE"/>
    <w:rsid w:val="00C97757"/>
    <w:rsid w:val="00C97E22"/>
    <w:rsid w:val="00CA5279"/>
    <w:rsid w:val="00CA653F"/>
    <w:rsid w:val="00CA6757"/>
    <w:rsid w:val="00CB1C8D"/>
    <w:rsid w:val="00CB30B0"/>
    <w:rsid w:val="00CB4758"/>
    <w:rsid w:val="00CB48B3"/>
    <w:rsid w:val="00CB5F6F"/>
    <w:rsid w:val="00CB64B3"/>
    <w:rsid w:val="00CC213C"/>
    <w:rsid w:val="00CC28C0"/>
    <w:rsid w:val="00CC7CA4"/>
    <w:rsid w:val="00CD22B6"/>
    <w:rsid w:val="00CD5C4E"/>
    <w:rsid w:val="00CD6AD7"/>
    <w:rsid w:val="00CD729C"/>
    <w:rsid w:val="00CE0042"/>
    <w:rsid w:val="00CE06DA"/>
    <w:rsid w:val="00CE22E1"/>
    <w:rsid w:val="00CE3780"/>
    <w:rsid w:val="00CE54BE"/>
    <w:rsid w:val="00CF2548"/>
    <w:rsid w:val="00CF5B67"/>
    <w:rsid w:val="00D029F7"/>
    <w:rsid w:val="00D02C04"/>
    <w:rsid w:val="00D04EB5"/>
    <w:rsid w:val="00D05479"/>
    <w:rsid w:val="00D10764"/>
    <w:rsid w:val="00D12D59"/>
    <w:rsid w:val="00D15832"/>
    <w:rsid w:val="00D20700"/>
    <w:rsid w:val="00D228DB"/>
    <w:rsid w:val="00D249FD"/>
    <w:rsid w:val="00D253C4"/>
    <w:rsid w:val="00D26051"/>
    <w:rsid w:val="00D26450"/>
    <w:rsid w:val="00D27F28"/>
    <w:rsid w:val="00D3033E"/>
    <w:rsid w:val="00D33C17"/>
    <w:rsid w:val="00D35C80"/>
    <w:rsid w:val="00D36191"/>
    <w:rsid w:val="00D454A8"/>
    <w:rsid w:val="00D4616A"/>
    <w:rsid w:val="00D50355"/>
    <w:rsid w:val="00D53164"/>
    <w:rsid w:val="00D53F04"/>
    <w:rsid w:val="00D5443D"/>
    <w:rsid w:val="00D5673F"/>
    <w:rsid w:val="00D56CF4"/>
    <w:rsid w:val="00D57F6C"/>
    <w:rsid w:val="00D60709"/>
    <w:rsid w:val="00D61D05"/>
    <w:rsid w:val="00D643B7"/>
    <w:rsid w:val="00D645E1"/>
    <w:rsid w:val="00D709AC"/>
    <w:rsid w:val="00D733B9"/>
    <w:rsid w:val="00D76BA3"/>
    <w:rsid w:val="00D77D13"/>
    <w:rsid w:val="00D82172"/>
    <w:rsid w:val="00D8302F"/>
    <w:rsid w:val="00D8600E"/>
    <w:rsid w:val="00D86CD4"/>
    <w:rsid w:val="00D86FF3"/>
    <w:rsid w:val="00D90899"/>
    <w:rsid w:val="00D91397"/>
    <w:rsid w:val="00D92231"/>
    <w:rsid w:val="00D9352D"/>
    <w:rsid w:val="00D9677A"/>
    <w:rsid w:val="00D97027"/>
    <w:rsid w:val="00DA1823"/>
    <w:rsid w:val="00DA572C"/>
    <w:rsid w:val="00DA6BB9"/>
    <w:rsid w:val="00DB04FE"/>
    <w:rsid w:val="00DB1788"/>
    <w:rsid w:val="00DB2C77"/>
    <w:rsid w:val="00DB72D9"/>
    <w:rsid w:val="00DB78E7"/>
    <w:rsid w:val="00DC0053"/>
    <w:rsid w:val="00DC3544"/>
    <w:rsid w:val="00DC3980"/>
    <w:rsid w:val="00DD0D86"/>
    <w:rsid w:val="00DD1429"/>
    <w:rsid w:val="00DE08A2"/>
    <w:rsid w:val="00DE0E94"/>
    <w:rsid w:val="00DE5FC5"/>
    <w:rsid w:val="00DE72E0"/>
    <w:rsid w:val="00DF0F7C"/>
    <w:rsid w:val="00DF2AB9"/>
    <w:rsid w:val="00DF3B84"/>
    <w:rsid w:val="00DF3C35"/>
    <w:rsid w:val="00DF409F"/>
    <w:rsid w:val="00DF5420"/>
    <w:rsid w:val="00DF7334"/>
    <w:rsid w:val="00DF7F42"/>
    <w:rsid w:val="00E0522C"/>
    <w:rsid w:val="00E1189A"/>
    <w:rsid w:val="00E20DCE"/>
    <w:rsid w:val="00E21010"/>
    <w:rsid w:val="00E2244D"/>
    <w:rsid w:val="00E25FED"/>
    <w:rsid w:val="00E26C62"/>
    <w:rsid w:val="00E40131"/>
    <w:rsid w:val="00E41F37"/>
    <w:rsid w:val="00E47DB7"/>
    <w:rsid w:val="00E529AC"/>
    <w:rsid w:val="00E56F8D"/>
    <w:rsid w:val="00E72A0D"/>
    <w:rsid w:val="00E74EEB"/>
    <w:rsid w:val="00E80175"/>
    <w:rsid w:val="00E80EF6"/>
    <w:rsid w:val="00E81707"/>
    <w:rsid w:val="00E8477B"/>
    <w:rsid w:val="00E90019"/>
    <w:rsid w:val="00E95745"/>
    <w:rsid w:val="00E95B3D"/>
    <w:rsid w:val="00E95EF2"/>
    <w:rsid w:val="00EA478A"/>
    <w:rsid w:val="00EA6B6E"/>
    <w:rsid w:val="00EB152B"/>
    <w:rsid w:val="00EB2117"/>
    <w:rsid w:val="00EB28E0"/>
    <w:rsid w:val="00EB316B"/>
    <w:rsid w:val="00EB5369"/>
    <w:rsid w:val="00EB59AB"/>
    <w:rsid w:val="00EC148D"/>
    <w:rsid w:val="00EC1C62"/>
    <w:rsid w:val="00EC3E2B"/>
    <w:rsid w:val="00EC4D18"/>
    <w:rsid w:val="00EC4F84"/>
    <w:rsid w:val="00EC61CC"/>
    <w:rsid w:val="00ED0FEF"/>
    <w:rsid w:val="00EF0762"/>
    <w:rsid w:val="00EF3046"/>
    <w:rsid w:val="00F0233A"/>
    <w:rsid w:val="00F054E5"/>
    <w:rsid w:val="00F13763"/>
    <w:rsid w:val="00F17191"/>
    <w:rsid w:val="00F17499"/>
    <w:rsid w:val="00F206C3"/>
    <w:rsid w:val="00F25714"/>
    <w:rsid w:val="00F316A5"/>
    <w:rsid w:val="00F32A28"/>
    <w:rsid w:val="00F36574"/>
    <w:rsid w:val="00F36601"/>
    <w:rsid w:val="00F40D6A"/>
    <w:rsid w:val="00F40D94"/>
    <w:rsid w:val="00F42C06"/>
    <w:rsid w:val="00F42D86"/>
    <w:rsid w:val="00F44489"/>
    <w:rsid w:val="00F444B2"/>
    <w:rsid w:val="00F46BE7"/>
    <w:rsid w:val="00F52145"/>
    <w:rsid w:val="00F53492"/>
    <w:rsid w:val="00F55BA3"/>
    <w:rsid w:val="00F61CB8"/>
    <w:rsid w:val="00F624CC"/>
    <w:rsid w:val="00F6463A"/>
    <w:rsid w:val="00F666C7"/>
    <w:rsid w:val="00F71958"/>
    <w:rsid w:val="00F74837"/>
    <w:rsid w:val="00F74967"/>
    <w:rsid w:val="00F77D48"/>
    <w:rsid w:val="00F81A4A"/>
    <w:rsid w:val="00F83449"/>
    <w:rsid w:val="00F87FF8"/>
    <w:rsid w:val="00F93920"/>
    <w:rsid w:val="00F93BAA"/>
    <w:rsid w:val="00F96121"/>
    <w:rsid w:val="00FA10C5"/>
    <w:rsid w:val="00FA4E5A"/>
    <w:rsid w:val="00FA5AC3"/>
    <w:rsid w:val="00FB27CA"/>
    <w:rsid w:val="00FB3A1E"/>
    <w:rsid w:val="00FB3F8A"/>
    <w:rsid w:val="00FB5C9F"/>
    <w:rsid w:val="00FB7973"/>
    <w:rsid w:val="00FB7DF5"/>
    <w:rsid w:val="00FC04C8"/>
    <w:rsid w:val="00FC087C"/>
    <w:rsid w:val="00FC15EE"/>
    <w:rsid w:val="00FC3342"/>
    <w:rsid w:val="00FD1E54"/>
    <w:rsid w:val="00FD1EFF"/>
    <w:rsid w:val="00FD3861"/>
    <w:rsid w:val="00FD68BE"/>
    <w:rsid w:val="00FD7380"/>
    <w:rsid w:val="00FE1DD0"/>
    <w:rsid w:val="00FE34A2"/>
    <w:rsid w:val="00FE43B9"/>
    <w:rsid w:val="00FE72BE"/>
    <w:rsid w:val="00FF174C"/>
    <w:rsid w:val="00FF2BE8"/>
    <w:rsid w:val="00FF37D2"/>
    <w:rsid w:val="00FF3FD4"/>
    <w:rsid w:val="00FF542B"/>
    <w:rsid w:val="00FF6F38"/>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612C9"/>
  <w15:chartTrackingRefBased/>
  <w15:docId w15:val="{B8130C16-CDC9-43F5-A0E0-46298C04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9A7"/>
  </w:style>
  <w:style w:type="paragraph" w:styleId="Antrat2">
    <w:name w:val="heading 2"/>
    <w:basedOn w:val="prastasis"/>
    <w:next w:val="prastasis"/>
    <w:link w:val="Antrat2Diagrama"/>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4D6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4D6B"/>
  </w:style>
  <w:style w:type="paragraph" w:styleId="Porat">
    <w:name w:val="footer"/>
    <w:basedOn w:val="prastasis"/>
    <w:link w:val="PoratDiagrama"/>
    <w:uiPriority w:val="99"/>
    <w:unhideWhenUsed/>
    <w:rsid w:val="00BB4D6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4D6B"/>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FF2BE8"/>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2D431A"/>
  </w:style>
  <w:style w:type="paragraph" w:styleId="Betarp">
    <w:name w:val="No Spacing"/>
    <w:basedOn w:val="prastasis"/>
    <w:uiPriority w:val="1"/>
    <w:qFormat/>
    <w:rsid w:val="00906ACA"/>
    <w:pPr>
      <w:spacing w:after="0" w:line="240" w:lineRule="auto"/>
    </w:pPr>
    <w:rPr>
      <w:rFonts w:ascii="Times New Roman" w:eastAsia="Times New Roman" w:hAnsi="Times New Roman" w:cs="Times New Roman"/>
      <w:sz w:val="20"/>
      <w:szCs w:val="32"/>
      <w:lang w:val="lt-LT"/>
    </w:rPr>
  </w:style>
  <w:style w:type="character" w:styleId="Komentaronuoroda">
    <w:name w:val="annotation reference"/>
    <w:basedOn w:val="Numatytasispastraiposriftas"/>
    <w:uiPriority w:val="99"/>
    <w:unhideWhenUsed/>
    <w:rsid w:val="00071A95"/>
    <w:rPr>
      <w:sz w:val="16"/>
      <w:szCs w:val="16"/>
    </w:rPr>
  </w:style>
  <w:style w:type="paragraph" w:styleId="Komentarotekstas">
    <w:name w:val="annotation text"/>
    <w:basedOn w:val="prastasis"/>
    <w:link w:val="KomentarotekstasDiagrama"/>
    <w:uiPriority w:val="99"/>
    <w:unhideWhenUsed/>
    <w:rsid w:val="00071A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1A95"/>
    <w:rPr>
      <w:sz w:val="20"/>
      <w:szCs w:val="20"/>
    </w:rPr>
  </w:style>
  <w:style w:type="paragraph" w:styleId="Komentarotema">
    <w:name w:val="annotation subject"/>
    <w:basedOn w:val="Komentarotekstas"/>
    <w:next w:val="Komentarotekstas"/>
    <w:link w:val="KomentarotemaDiagrama"/>
    <w:uiPriority w:val="99"/>
    <w:semiHidden/>
    <w:unhideWhenUsed/>
    <w:rsid w:val="00071A95"/>
    <w:rPr>
      <w:b/>
      <w:bCs/>
    </w:rPr>
  </w:style>
  <w:style w:type="character" w:customStyle="1" w:styleId="KomentarotemaDiagrama">
    <w:name w:val="Komentaro tema Diagrama"/>
    <w:basedOn w:val="KomentarotekstasDiagrama"/>
    <w:link w:val="Komentarotema"/>
    <w:uiPriority w:val="99"/>
    <w:semiHidden/>
    <w:rsid w:val="00071A95"/>
    <w:rPr>
      <w:b/>
      <w:bCs/>
      <w:sz w:val="20"/>
      <w:szCs w:val="20"/>
    </w:rPr>
  </w:style>
  <w:style w:type="character" w:styleId="Paminjimas">
    <w:name w:val="Mention"/>
    <w:basedOn w:val="Numatytasispastraiposriftas"/>
    <w:uiPriority w:val="99"/>
    <w:unhideWhenUsed/>
    <w:rsid w:val="00670631"/>
    <w:rPr>
      <w:color w:val="2B579A"/>
      <w:shd w:val="clear" w:color="auto" w:fill="E6E6E6"/>
    </w:rPr>
  </w:style>
  <w:style w:type="character" w:styleId="Neapdorotaspaminjimas">
    <w:name w:val="Unresolved Mention"/>
    <w:basedOn w:val="Numatytasispastraiposriftas"/>
    <w:uiPriority w:val="99"/>
    <w:unhideWhenUsed/>
    <w:rsid w:val="008128B7"/>
    <w:rPr>
      <w:color w:val="605E5C"/>
      <w:shd w:val="clear" w:color="auto" w:fill="E1DFDD"/>
    </w:rPr>
  </w:style>
  <w:style w:type="paragraph" w:styleId="Pataisymai">
    <w:name w:val="Revision"/>
    <w:hidden/>
    <w:uiPriority w:val="99"/>
    <w:semiHidden/>
    <w:rsid w:val="000C6CA1"/>
    <w:pPr>
      <w:spacing w:after="0" w:line="240" w:lineRule="auto"/>
    </w:pPr>
  </w:style>
  <w:style w:type="character" w:customStyle="1" w:styleId="Antrat2Diagrama">
    <w:name w:val="Antraštė 2 Diagrama"/>
    <w:basedOn w:val="Numatytasispastraiposriftas"/>
    <w:link w:val="Antrat2"/>
    <w:uiPriority w:val="9"/>
    <w:rsid w:val="0055666A"/>
    <w:rPr>
      <w:b/>
      <w:bCs/>
      <w:color w:val="2E74B5" w:themeColor="accent1" w:themeShade="BF"/>
      <w:sz w:val="24"/>
      <w:szCs w:val="24"/>
      <w:lang w:eastAsia="ja-JP"/>
    </w:rPr>
  </w:style>
  <w:style w:type="table" w:customStyle="1" w:styleId="TipTable">
    <w:name w:val="Tip Table"/>
    <w:basedOn w:val="prastojilente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20602C"/>
    <w:rPr>
      <w:color w:val="0563C1" w:themeColor="hyperlink"/>
      <w:u w:val="single"/>
    </w:rPr>
  </w:style>
  <w:style w:type="paragraph" w:styleId="Puslapioinaostekstas">
    <w:name w:val="footnote text"/>
    <w:basedOn w:val="prastasis"/>
    <w:link w:val="PuslapioinaostekstasDiagrama"/>
    <w:unhideWhenUsed/>
    <w:rsid w:val="0020602C"/>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20602C"/>
    <w:rPr>
      <w:sz w:val="20"/>
      <w:szCs w:val="20"/>
      <w:lang w:val="lt-LT"/>
    </w:rPr>
  </w:style>
  <w:style w:type="character" w:styleId="Puslapioinaosnuoroda">
    <w:name w:val="footnote reference"/>
    <w:basedOn w:val="Numatytasispastraiposriftas"/>
    <w:uiPriority w:val="99"/>
    <w:semiHidden/>
    <w:unhideWhenUsed/>
    <w:rsid w:val="0020602C"/>
    <w:rPr>
      <w:vertAlign w:val="superscript"/>
    </w:rPr>
  </w:style>
  <w:style w:type="table" w:styleId="Lentelstinklelis">
    <w:name w:val="Table Grid"/>
    <w:basedOn w:val="prastojilente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C679D"/>
  </w:style>
  <w:style w:type="character" w:customStyle="1" w:styleId="eop">
    <w:name w:val="eop"/>
    <w:basedOn w:val="Numatytasispastraiposriftas"/>
    <w:rsid w:val="001C679D"/>
  </w:style>
  <w:style w:type="paragraph" w:customStyle="1" w:styleId="paragraph">
    <w:name w:val="paragraph"/>
    <w:basedOn w:val="prastasis"/>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67ED"/>
    <w:rPr>
      <w:color w:val="954F72" w:themeColor="followedHyperlink"/>
      <w:u w:val="single"/>
    </w:rPr>
  </w:style>
  <w:style w:type="character" w:customStyle="1" w:styleId="PagrindinistekstasDiagrama">
    <w:name w:val="Pagrindinis tekstas Diagrama"/>
    <w:basedOn w:val="Numatytasispastraiposriftas"/>
    <w:link w:val="Pagrindinistekstas"/>
    <w:rsid w:val="00F316A5"/>
    <w:rPr>
      <w:rFonts w:ascii="Times New Roman" w:eastAsia="Times New Roman" w:hAnsi="Times New Roman" w:cs="Times New Roman"/>
    </w:rPr>
  </w:style>
  <w:style w:type="paragraph" w:styleId="Pagrindinistekstas">
    <w:name w:val="Body Text"/>
    <w:basedOn w:val="prastasis"/>
    <w:link w:val="PagrindinistekstasDiagrama"/>
    <w:qFormat/>
    <w:rsid w:val="00F316A5"/>
    <w:pPr>
      <w:widowControl w:val="0"/>
      <w:spacing w:after="0" w:line="264" w:lineRule="auto"/>
    </w:pPr>
    <w:rPr>
      <w:rFonts w:ascii="Times New Roman" w:eastAsia="Times New Roman" w:hAnsi="Times New Roman" w:cs="Times New Roman"/>
    </w:rPr>
  </w:style>
  <w:style w:type="character" w:customStyle="1" w:styleId="BodyTextChar1">
    <w:name w:val="Body Text Char1"/>
    <w:basedOn w:val="Numatytasispastraiposriftas"/>
    <w:uiPriority w:val="99"/>
    <w:semiHidden/>
    <w:rsid w:val="00F316A5"/>
  </w:style>
  <w:style w:type="paragraph" w:styleId="prastasiniatinklio">
    <w:name w:val="Normal (Web)"/>
    <w:basedOn w:val="prastasis"/>
    <w:uiPriority w:val="99"/>
    <w:semiHidden/>
    <w:unhideWhenUsed/>
    <w:rsid w:val="002703E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42327-05C0-4972-AFB8-98524DAE7AD0}">
  <ds:schemaRefs>
    <ds:schemaRef ds:uri="http://schemas.openxmlformats.org/officeDocument/2006/bibliography"/>
  </ds:schemaRefs>
</ds:datastoreItem>
</file>

<file path=customXml/itemProps2.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85E80155-5571-45FC-8AF5-B0C31918CCBB}">
  <ds:schemaRefs>
    <ds:schemaRef ds:uri="http://schemas.microsoft.com/sharepoint/v3/contenttype/forms"/>
  </ds:schemaRefs>
</ds:datastoreItem>
</file>

<file path=customXml/itemProps4.xml><?xml version="1.0" encoding="utf-8"?>
<ds:datastoreItem xmlns:ds="http://schemas.openxmlformats.org/officeDocument/2006/customXml" ds:itemID="{B2415B27-D51A-43C7-93B6-3FFC9B781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5131</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Liubov Lavrinovič</dc:creator>
  <cp:keywords/>
  <dc:description/>
  <cp:lastModifiedBy>Liubov Lavrinovič</cp:lastModifiedBy>
  <cp:revision>3</cp:revision>
  <dcterms:created xsi:type="dcterms:W3CDTF">2026-06-16T19:19:00Z</dcterms:created>
  <dcterms:modified xsi:type="dcterms:W3CDTF">2026-06-17T16:51:00Z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